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743D">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14:paraId="76315CBB">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14:paraId="279E4C4D">
      <w:pPr>
        <w:jc w:val="center"/>
        <w:rPr>
          <w:rFonts w:hint="default" w:ascii="方正小标宋简体" w:hAnsi="Times New Roman" w:eastAsia="方正小标宋简体" w:cs="Times New Roman"/>
          <w:sz w:val="44"/>
          <w:szCs w:val="44"/>
          <w:lang w:val="en-US" w:eastAsia="zh-CN"/>
        </w:rPr>
      </w:pPr>
      <w:r>
        <w:rPr>
          <w:rFonts w:hint="default" w:ascii="方正小标宋简体" w:hAnsi="Times New Roman" w:eastAsia="方正小标宋简体" w:cs="Times New Roman"/>
          <w:sz w:val="44"/>
          <w:szCs w:val="44"/>
          <w:lang w:val="en-US" w:eastAsia="zh-CN"/>
        </w:rPr>
        <w:t>节能型空压机及后处理设备采购</w:t>
      </w:r>
      <w:r>
        <w:rPr>
          <w:rFonts w:hint="eastAsia" w:ascii="方正小标宋简体" w:hAnsi="Times New Roman" w:eastAsia="方正小标宋简体" w:cs="Times New Roman"/>
          <w:sz w:val="44"/>
          <w:szCs w:val="44"/>
          <w:lang w:val="en-US" w:eastAsia="zh-CN"/>
        </w:rPr>
        <w:t>项目</w:t>
      </w:r>
    </w:p>
    <w:p w14:paraId="043DBEA5">
      <w:pPr>
        <w:jc w:val="center"/>
        <w:rPr>
          <w:rFonts w:hint="default" w:ascii="方正小标宋简体" w:hAnsi="Times New Roman" w:eastAsia="方正小标宋简体" w:cs="Times New Roman"/>
          <w:sz w:val="44"/>
          <w:szCs w:val="44"/>
          <w:lang w:val="en-US" w:eastAsia="zh-CN"/>
        </w:rPr>
      </w:pPr>
    </w:p>
    <w:p w14:paraId="4BE7F9DD">
      <w:pPr>
        <w:jc w:val="center"/>
        <w:rPr>
          <w:rFonts w:hint="eastAsia" w:ascii="方正小标宋简体" w:hAnsi="Times New Roman" w:eastAsia="方正小标宋简体" w:cs="Times New Roman"/>
          <w:sz w:val="44"/>
          <w:szCs w:val="44"/>
          <w:lang w:val="en-US" w:eastAsia="zh-CN"/>
        </w:rPr>
      </w:pPr>
    </w:p>
    <w:p w14:paraId="30C1A663">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14:paraId="07574595">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询比采购文件</w:t>
      </w:r>
    </w:p>
    <w:p w14:paraId="324466D6">
      <w:pPr>
        <w:pStyle w:val="18"/>
        <w:rPr>
          <w:rFonts w:hint="eastAsia" w:ascii="宋体" w:hAnsi="宋体"/>
          <w:b/>
          <w:i w:val="0"/>
          <w:caps w:val="0"/>
          <w:spacing w:val="0"/>
          <w:w w:val="100"/>
          <w:sz w:val="36"/>
          <w:szCs w:val="36"/>
          <w:lang w:val="en-US" w:eastAsia="zh-CN"/>
        </w:rPr>
      </w:pPr>
    </w:p>
    <w:p w14:paraId="16B62B65">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DYGT</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5-01</w:t>
      </w:r>
    </w:p>
    <w:p w14:paraId="128D2AAD">
      <w:pPr>
        <w:spacing w:line="400" w:lineRule="exact"/>
        <w:jc w:val="center"/>
        <w:rPr>
          <w:rFonts w:ascii="黑体" w:hAnsi="黑体" w:eastAsia="黑体" w:cs="Times New Roman"/>
          <w:sz w:val="32"/>
          <w:szCs w:val="24"/>
        </w:rPr>
      </w:pPr>
    </w:p>
    <w:p w14:paraId="1A0CC791">
      <w:pPr>
        <w:spacing w:line="400" w:lineRule="exact"/>
        <w:jc w:val="center"/>
        <w:rPr>
          <w:rFonts w:ascii="黑体" w:hAnsi="黑体" w:eastAsia="黑体" w:cs="Times New Roman"/>
          <w:sz w:val="32"/>
          <w:szCs w:val="24"/>
        </w:rPr>
      </w:pPr>
    </w:p>
    <w:p w14:paraId="1013D881">
      <w:pPr>
        <w:pStyle w:val="4"/>
        <w:rPr>
          <w:rFonts w:ascii="黑体" w:hAnsi="黑体" w:eastAsia="黑体" w:cs="Times New Roman"/>
          <w:sz w:val="32"/>
          <w:szCs w:val="24"/>
        </w:rPr>
      </w:pPr>
    </w:p>
    <w:p w14:paraId="567AC552"/>
    <w:p w14:paraId="5AF1963A">
      <w:pPr>
        <w:spacing w:line="400" w:lineRule="exact"/>
        <w:jc w:val="center"/>
        <w:rPr>
          <w:rFonts w:ascii="黑体" w:hAnsi="黑体" w:eastAsia="黑体" w:cs="Times New Roman"/>
          <w:sz w:val="32"/>
          <w:szCs w:val="24"/>
        </w:rPr>
      </w:pPr>
    </w:p>
    <w:p w14:paraId="3BD3FBD8">
      <w:pPr>
        <w:pStyle w:val="18"/>
        <w:rPr>
          <w:rFonts w:ascii="黑体" w:hAnsi="黑体" w:eastAsia="黑体" w:cs="Times New Roman"/>
          <w:sz w:val="32"/>
          <w:szCs w:val="24"/>
        </w:rPr>
      </w:pPr>
    </w:p>
    <w:p w14:paraId="631A8F9C">
      <w:pPr>
        <w:pStyle w:val="18"/>
        <w:rPr>
          <w:rFonts w:ascii="黑体" w:hAnsi="黑体" w:eastAsia="黑体" w:cs="Times New Roman"/>
          <w:sz w:val="32"/>
          <w:szCs w:val="24"/>
        </w:rPr>
      </w:pPr>
    </w:p>
    <w:p w14:paraId="46F1751B">
      <w:pPr>
        <w:pStyle w:val="18"/>
        <w:rPr>
          <w:rFonts w:ascii="黑体" w:hAnsi="黑体" w:eastAsia="黑体" w:cs="Times New Roman"/>
          <w:sz w:val="32"/>
          <w:szCs w:val="24"/>
        </w:rPr>
      </w:pPr>
    </w:p>
    <w:p w14:paraId="73A0E66F">
      <w:pPr>
        <w:spacing w:line="400" w:lineRule="exact"/>
        <w:jc w:val="center"/>
        <w:rPr>
          <w:rFonts w:ascii="黑体" w:hAnsi="黑体" w:eastAsia="黑体" w:cs="Times New Roman"/>
          <w:sz w:val="32"/>
          <w:szCs w:val="24"/>
        </w:rPr>
      </w:pPr>
    </w:p>
    <w:p w14:paraId="61F8D633">
      <w:pPr>
        <w:spacing w:line="400" w:lineRule="exact"/>
        <w:jc w:val="center"/>
        <w:rPr>
          <w:rFonts w:ascii="黑体" w:hAnsi="黑体" w:eastAsia="黑体" w:cs="Times New Roman"/>
          <w:sz w:val="32"/>
          <w:szCs w:val="24"/>
        </w:rPr>
      </w:pPr>
    </w:p>
    <w:p w14:paraId="1648EB9A">
      <w:pPr>
        <w:jc w:val="center"/>
        <w:rPr>
          <w:rFonts w:ascii="黑体" w:hAnsi="黑体" w:eastAsia="黑体" w:cs="Times New Roman"/>
          <w:sz w:val="32"/>
          <w:szCs w:val="24"/>
        </w:rPr>
      </w:pPr>
      <w:r>
        <w:rPr>
          <w:rFonts w:hint="eastAsia" w:ascii="黑体" w:hAnsi="黑体" w:eastAsia="黑体" w:cs="Times New Roman"/>
          <w:sz w:val="32"/>
          <w:szCs w:val="24"/>
          <w:lang w:val="en-US" w:eastAsia="zh-CN"/>
        </w:rPr>
        <w:t>采购人：</w:t>
      </w: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14:paraId="74C6E223">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5</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5</w:t>
      </w:r>
      <w:r>
        <w:rPr>
          <w:rFonts w:hint="eastAsia" w:ascii="黑体" w:hAnsi="黑体" w:eastAsia="黑体" w:cs="Times New Roman"/>
          <w:sz w:val="32"/>
          <w:szCs w:val="24"/>
        </w:rPr>
        <w:t>月</w:t>
      </w:r>
    </w:p>
    <w:p w14:paraId="549720F5">
      <w:pPr>
        <w:snapToGrid/>
        <w:spacing w:before="0" w:beforeAutospacing="0" w:after="0" w:afterAutospacing="0" w:line="360" w:lineRule="auto"/>
        <w:ind w:firstLine="0" w:firstLineChars="0"/>
        <w:jc w:val="left"/>
        <w:textAlignment w:val="baseline"/>
        <w:rPr>
          <w:rFonts w:hint="eastAsia" w:ascii="仿宋" w:hAnsi="仿宋" w:eastAsia="仿宋" w:cs="仿宋"/>
          <w:b w:val="0"/>
          <w:i w:val="0"/>
          <w:caps w:val="0"/>
          <w:spacing w:val="0"/>
          <w:w w:val="100"/>
          <w:sz w:val="30"/>
          <w:szCs w:val="30"/>
          <w:lang w:eastAsia="zh-CN"/>
        </w:rPr>
      </w:pPr>
      <w:r>
        <w:rPr>
          <w:rFonts w:hint="eastAsia" w:ascii="仿宋_GB2312" w:eastAsia="仿宋_GB2312"/>
          <w:b w:val="0"/>
          <w:i w:val="0"/>
          <w:caps w:val="0"/>
          <w:spacing w:val="0"/>
          <w:w w:val="100"/>
          <w:sz w:val="30"/>
          <w:szCs w:val="30"/>
          <w:lang w:val="en-US" w:eastAsia="zh-CN"/>
        </w:rPr>
        <w:t xml:space="preserve">    </w:t>
      </w:r>
      <w:r>
        <w:rPr>
          <w:rFonts w:hint="eastAsia" w:ascii="仿宋" w:hAnsi="仿宋" w:eastAsia="仿宋" w:cs="仿宋"/>
          <w:b w:val="0"/>
          <w:i w:val="0"/>
          <w:caps w:val="0"/>
          <w:spacing w:val="0"/>
          <w:w w:val="100"/>
          <w:sz w:val="30"/>
          <w:szCs w:val="30"/>
          <w:lang w:eastAsia="zh-CN"/>
        </w:rPr>
        <w:t>为</w:t>
      </w:r>
      <w:r>
        <w:rPr>
          <w:rFonts w:hint="eastAsia" w:ascii="仿宋" w:hAnsi="仿宋" w:eastAsia="仿宋" w:cs="仿宋"/>
          <w:b w:val="0"/>
          <w:i w:val="0"/>
          <w:caps w:val="0"/>
          <w:spacing w:val="0"/>
          <w:w w:val="100"/>
          <w:sz w:val="30"/>
          <w:szCs w:val="30"/>
          <w:lang w:val="en-US" w:eastAsia="zh-CN"/>
        </w:rPr>
        <w:t>实现电厂节能降耗</w:t>
      </w:r>
      <w:r>
        <w:rPr>
          <w:rFonts w:hint="eastAsia" w:ascii="仿宋" w:hAnsi="仿宋" w:eastAsia="仿宋" w:cs="仿宋"/>
          <w:b w:val="0"/>
          <w:i w:val="0"/>
          <w:caps w:val="0"/>
          <w:spacing w:val="0"/>
          <w:w w:val="100"/>
          <w:sz w:val="30"/>
          <w:szCs w:val="30"/>
          <w:lang w:eastAsia="zh-CN"/>
        </w:rPr>
        <w:t>，</w:t>
      </w:r>
      <w:r>
        <w:rPr>
          <w:rFonts w:hint="eastAsia" w:ascii="仿宋" w:hAnsi="仿宋" w:eastAsia="仿宋" w:cs="仿宋"/>
          <w:b w:val="0"/>
          <w:i w:val="0"/>
          <w:caps w:val="0"/>
          <w:spacing w:val="0"/>
          <w:w w:val="100"/>
          <w:sz w:val="30"/>
          <w:szCs w:val="30"/>
          <w:lang w:val="en-US" w:eastAsia="zh-CN"/>
        </w:rPr>
        <w:t>在</w:t>
      </w:r>
      <w:r>
        <w:rPr>
          <w:rFonts w:hint="eastAsia" w:ascii="仿宋" w:hAnsi="仿宋" w:eastAsia="仿宋" w:cs="仿宋"/>
          <w:b w:val="0"/>
          <w:i w:val="0"/>
          <w:caps w:val="0"/>
          <w:spacing w:val="0"/>
          <w:w w:val="100"/>
          <w:sz w:val="30"/>
          <w:szCs w:val="30"/>
          <w:lang w:eastAsia="zh-CN"/>
        </w:rPr>
        <w:t>匹配现有需求</w:t>
      </w:r>
      <w:r>
        <w:rPr>
          <w:rFonts w:hint="eastAsia" w:ascii="仿宋" w:hAnsi="仿宋" w:eastAsia="仿宋" w:cs="仿宋"/>
          <w:b w:val="0"/>
          <w:i w:val="0"/>
          <w:caps w:val="0"/>
          <w:spacing w:val="0"/>
          <w:w w:val="100"/>
          <w:sz w:val="30"/>
          <w:szCs w:val="30"/>
          <w:lang w:val="en-US" w:eastAsia="zh-CN"/>
        </w:rPr>
        <w:t>的前提下</w:t>
      </w:r>
      <w:r>
        <w:rPr>
          <w:rFonts w:hint="eastAsia" w:ascii="仿宋" w:hAnsi="仿宋" w:eastAsia="仿宋" w:cs="仿宋"/>
          <w:b w:val="0"/>
          <w:i w:val="0"/>
          <w:caps w:val="0"/>
          <w:spacing w:val="0"/>
          <w:w w:val="100"/>
          <w:sz w:val="30"/>
          <w:szCs w:val="30"/>
          <w:lang w:eastAsia="zh-CN"/>
        </w:rPr>
        <w:t>，山东岱岳制盐有限公司拟</w:t>
      </w:r>
      <w:r>
        <w:rPr>
          <w:rFonts w:hint="eastAsia" w:ascii="仿宋" w:hAnsi="仿宋" w:eastAsia="仿宋" w:cs="仿宋"/>
          <w:b w:val="0"/>
          <w:i w:val="0"/>
          <w:caps w:val="0"/>
          <w:spacing w:val="0"/>
          <w:w w:val="100"/>
          <w:sz w:val="30"/>
          <w:szCs w:val="30"/>
          <w:lang w:val="en-US" w:eastAsia="zh-CN"/>
        </w:rPr>
        <w:t>采购节能型永磁变频双级压缩螺杆空压机</w:t>
      </w:r>
      <w:r>
        <w:rPr>
          <w:rFonts w:hint="eastAsia" w:ascii="仿宋" w:hAnsi="仿宋" w:eastAsia="仿宋" w:cs="仿宋"/>
          <w:b w:val="0"/>
          <w:i w:val="0"/>
          <w:caps w:val="0"/>
          <w:spacing w:val="0"/>
          <w:w w:val="100"/>
          <w:sz w:val="30"/>
          <w:szCs w:val="30"/>
          <w:lang w:eastAsia="zh-CN"/>
        </w:rPr>
        <w:t>1台</w:t>
      </w:r>
      <w:r>
        <w:rPr>
          <w:rFonts w:hint="eastAsia" w:ascii="仿宋" w:hAnsi="仿宋" w:eastAsia="仿宋" w:cs="仿宋"/>
          <w:b w:val="0"/>
          <w:i w:val="0"/>
          <w:caps w:val="0"/>
          <w:spacing w:val="0"/>
          <w:w w:val="100"/>
          <w:sz w:val="30"/>
          <w:szCs w:val="30"/>
          <w:lang w:val="en-US" w:eastAsia="zh-CN"/>
        </w:rPr>
        <w:t>和配套鼓风热零气耗吸干机1台</w:t>
      </w:r>
      <w:r>
        <w:rPr>
          <w:rFonts w:hint="eastAsia" w:ascii="仿宋" w:hAnsi="仿宋" w:eastAsia="仿宋" w:cs="仿宋"/>
          <w:b w:val="0"/>
          <w:i w:val="0"/>
          <w:caps w:val="0"/>
          <w:spacing w:val="0"/>
          <w:w w:val="100"/>
          <w:sz w:val="30"/>
          <w:szCs w:val="30"/>
          <w:lang w:eastAsia="zh-CN"/>
        </w:rPr>
        <w:t>。</w:t>
      </w:r>
    </w:p>
    <w:p w14:paraId="314FF082">
      <w:pPr>
        <w:numPr>
          <w:ilvl w:val="-1"/>
          <w:numId w:val="0"/>
        </w:numPr>
        <w:snapToGrid/>
        <w:spacing w:before="0" w:beforeAutospacing="0" w:after="0" w:afterAutospacing="0" w:line="360" w:lineRule="auto"/>
        <w:ind w:firstLine="600" w:firstLineChars="200"/>
        <w:jc w:val="both"/>
        <w:textAlignment w:val="baseline"/>
        <w:rPr>
          <w:rFonts w:hint="eastAsia" w:ascii="黑体" w:eastAsia="黑体" w:hAnsiTheme="minorHAnsi" w:cstheme="minorBidi"/>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一、</w:t>
      </w:r>
      <w:r>
        <w:rPr>
          <w:rFonts w:hint="eastAsia" w:ascii="黑体" w:eastAsia="黑体"/>
          <w:b w:val="0"/>
          <w:i w:val="0"/>
          <w:caps w:val="0"/>
          <w:spacing w:val="0"/>
          <w:w w:val="100"/>
          <w:sz w:val="30"/>
          <w:szCs w:val="30"/>
        </w:rPr>
        <w:t> </w:t>
      </w:r>
      <w:r>
        <w:rPr>
          <w:rFonts w:hint="eastAsia" w:ascii="黑体" w:eastAsia="黑体"/>
          <w:b w:val="0"/>
          <w:i w:val="0"/>
          <w:caps w:val="0"/>
          <w:spacing w:val="0"/>
          <w:w w:val="100"/>
          <w:sz w:val="30"/>
          <w:szCs w:val="30"/>
          <w:lang w:val="en-US" w:eastAsia="zh-CN"/>
        </w:rPr>
        <w:t>采购</w:t>
      </w:r>
      <w:r>
        <w:rPr>
          <w:rFonts w:hint="eastAsia" w:ascii="黑体" w:eastAsia="黑体"/>
          <w:b w:val="0"/>
          <w:i w:val="0"/>
          <w:caps w:val="0"/>
          <w:spacing w:val="0"/>
          <w:w w:val="100"/>
          <w:sz w:val="30"/>
          <w:szCs w:val="30"/>
        </w:rPr>
        <w:t>项目及标准要求：</w:t>
      </w:r>
    </w:p>
    <w:p w14:paraId="1DF45CB9">
      <w:pPr>
        <w:numPr>
          <w:ilvl w:val="0"/>
          <w:numId w:val="0"/>
        </w:numPr>
        <w:spacing w:line="560" w:lineRule="exact"/>
        <w:ind w:firstLine="525" w:firstLineChars="175"/>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项目</w:t>
      </w:r>
      <w:r>
        <w:rPr>
          <w:rFonts w:hint="eastAsia" w:ascii="仿宋" w:hAnsi="仿宋" w:eastAsia="仿宋" w:cs="仿宋"/>
          <w:sz w:val="30"/>
          <w:szCs w:val="30"/>
        </w:rPr>
        <w:t>名称：</w:t>
      </w:r>
      <w:r>
        <w:rPr>
          <w:rFonts w:hint="eastAsia" w:ascii="仿宋" w:hAnsi="仿宋" w:eastAsia="仿宋" w:cs="仿宋"/>
          <w:sz w:val="30"/>
          <w:szCs w:val="30"/>
          <w:lang w:eastAsia="zh-CN"/>
        </w:rPr>
        <w:t>山东岱岳制盐有限公司</w:t>
      </w:r>
      <w:r>
        <w:rPr>
          <w:rFonts w:hint="eastAsia" w:ascii="仿宋" w:hAnsi="仿宋" w:eastAsia="仿宋" w:cs="仿宋"/>
          <w:sz w:val="30"/>
          <w:szCs w:val="30"/>
          <w:lang w:val="en-US" w:eastAsia="zh-CN"/>
        </w:rPr>
        <w:t>节能型空压机及后处理设备</w:t>
      </w:r>
      <w:r>
        <w:rPr>
          <w:rFonts w:hint="eastAsia" w:ascii="仿宋" w:hAnsi="仿宋" w:eastAsia="仿宋" w:cs="仿宋"/>
          <w:sz w:val="30"/>
          <w:szCs w:val="30"/>
          <w:lang w:eastAsia="zh-CN"/>
        </w:rPr>
        <w:t>采购</w:t>
      </w:r>
      <w:r>
        <w:rPr>
          <w:rFonts w:hint="eastAsia" w:ascii="仿宋" w:hAnsi="仿宋" w:eastAsia="仿宋" w:cs="仿宋"/>
          <w:sz w:val="30"/>
          <w:szCs w:val="30"/>
          <w:lang w:val="en-US" w:eastAsia="zh-CN"/>
        </w:rPr>
        <w:t>项目</w:t>
      </w:r>
      <w:r>
        <w:rPr>
          <w:rFonts w:hint="eastAsia" w:ascii="仿宋" w:hAnsi="仿宋" w:eastAsia="仿宋" w:cs="仿宋"/>
          <w:sz w:val="30"/>
          <w:szCs w:val="30"/>
          <w:lang w:eastAsia="zh-CN"/>
        </w:rPr>
        <w:t>。</w:t>
      </w:r>
    </w:p>
    <w:p w14:paraId="140E70EF">
      <w:pPr>
        <w:numPr>
          <w:ilvl w:val="0"/>
          <w:numId w:val="0"/>
        </w:numPr>
        <w:spacing w:line="560" w:lineRule="exact"/>
        <w:ind w:firstLine="525" w:firstLineChars="175"/>
        <w:jc w:val="left"/>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、项目</w:t>
      </w:r>
      <w:r>
        <w:rPr>
          <w:rFonts w:hint="eastAsia" w:ascii="仿宋" w:hAnsi="仿宋" w:eastAsia="仿宋" w:cs="仿宋"/>
          <w:sz w:val="30"/>
          <w:szCs w:val="30"/>
        </w:rPr>
        <w:t>地点：山东</w:t>
      </w:r>
      <w:r>
        <w:rPr>
          <w:rFonts w:hint="eastAsia" w:ascii="仿宋" w:hAnsi="仿宋" w:eastAsia="仿宋" w:cs="仿宋"/>
          <w:sz w:val="30"/>
          <w:szCs w:val="30"/>
          <w:lang w:eastAsia="zh-CN"/>
        </w:rPr>
        <w:t>岱岳制盐</w:t>
      </w:r>
      <w:r>
        <w:rPr>
          <w:rFonts w:hint="eastAsia" w:ascii="仿宋" w:hAnsi="仿宋" w:eastAsia="仿宋" w:cs="仿宋"/>
          <w:sz w:val="30"/>
          <w:szCs w:val="30"/>
        </w:rPr>
        <w:t>有限公司</w:t>
      </w:r>
      <w:r>
        <w:rPr>
          <w:rFonts w:hint="eastAsia" w:ascii="仿宋" w:hAnsi="仿宋" w:eastAsia="仿宋" w:cs="仿宋"/>
          <w:sz w:val="30"/>
          <w:szCs w:val="30"/>
          <w:lang w:val="en-US" w:eastAsia="zh-CN"/>
        </w:rPr>
        <w:t>指定位置</w:t>
      </w:r>
      <w:r>
        <w:rPr>
          <w:rFonts w:hint="eastAsia" w:ascii="仿宋" w:hAnsi="仿宋" w:eastAsia="仿宋" w:cs="仿宋"/>
          <w:sz w:val="30"/>
          <w:szCs w:val="30"/>
        </w:rPr>
        <w:t>。</w:t>
      </w:r>
    </w:p>
    <w:p w14:paraId="24596F70">
      <w:pPr>
        <w:numPr>
          <w:ilvl w:val="0"/>
          <w:numId w:val="0"/>
        </w:numPr>
        <w:spacing w:line="560" w:lineRule="exact"/>
        <w:ind w:firstLine="525" w:firstLineChars="175"/>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3、项目内容：包括1台42立方/分钟，压力8公斤,功率200千瓦的永磁变频双级压缩空压机，并配套鼓风热零气耗吸附式干燥机1台，含指导安装、设备现场调试、应配备的备品备件等。</w:t>
      </w:r>
    </w:p>
    <w:p w14:paraId="1039D40F">
      <w:pPr>
        <w:numPr>
          <w:ilvl w:val="0"/>
          <w:numId w:val="0"/>
        </w:numPr>
        <w:spacing w:line="560" w:lineRule="exact"/>
        <w:ind w:firstLine="600" w:firstLineChars="200"/>
        <w:jc w:val="left"/>
        <w:rPr>
          <w:rFonts w:hint="eastAsia" w:ascii="仿宋" w:hAnsi="仿宋" w:eastAsia="仿宋" w:cs="仿宋"/>
          <w:color w:val="auto"/>
          <w:sz w:val="30"/>
          <w:szCs w:val="30"/>
          <w:highlight w:val="yellow"/>
          <w:lang w:val="en-US" w:eastAsia="zh-CN"/>
        </w:rPr>
      </w:pPr>
      <w:r>
        <w:rPr>
          <w:rFonts w:hint="eastAsia" w:ascii="仿宋" w:hAnsi="仿宋" w:eastAsia="仿宋" w:cs="仿宋"/>
          <w:color w:val="auto"/>
          <w:sz w:val="30"/>
          <w:szCs w:val="30"/>
          <w:lang w:val="en-US" w:eastAsia="zh-CN"/>
        </w:rPr>
        <w:t>4、付款方式：电子银行</w:t>
      </w:r>
      <w:r>
        <w:rPr>
          <w:rFonts w:hint="eastAsia" w:ascii="仿宋" w:hAnsi="仿宋" w:eastAsia="仿宋" w:cs="仿宋"/>
          <w:color w:val="auto"/>
          <w:sz w:val="30"/>
          <w:szCs w:val="30"/>
          <w:highlight w:val="none"/>
          <w:lang w:val="en-US" w:eastAsia="zh-CN"/>
        </w:rPr>
        <w:t>承兑。</w:t>
      </w:r>
    </w:p>
    <w:p w14:paraId="7BDCA748">
      <w:pPr>
        <w:numPr>
          <w:ilvl w:val="0"/>
          <w:numId w:val="0"/>
        </w:num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合同签订生效后7个工作日内，</w:t>
      </w:r>
      <w:r>
        <w:rPr>
          <w:rFonts w:hint="eastAsia" w:ascii="仿宋" w:hAnsi="仿宋" w:eastAsia="仿宋" w:cs="仿宋"/>
          <w:color w:val="auto"/>
          <w:sz w:val="30"/>
          <w:szCs w:val="30"/>
          <w:lang w:val="en-US" w:eastAsia="zh-CN"/>
        </w:rPr>
        <w:t>采购人</w:t>
      </w:r>
      <w:r>
        <w:rPr>
          <w:rFonts w:hint="eastAsia" w:ascii="仿宋" w:hAnsi="仿宋" w:eastAsia="仿宋" w:cs="仿宋"/>
          <w:color w:val="auto"/>
          <w:sz w:val="30"/>
          <w:szCs w:val="30"/>
        </w:rPr>
        <w:t>向</w:t>
      </w:r>
      <w:r>
        <w:rPr>
          <w:rFonts w:hint="eastAsia" w:ascii="仿宋" w:hAnsi="仿宋" w:eastAsia="仿宋" w:cs="仿宋"/>
          <w:color w:val="auto"/>
          <w:sz w:val="30"/>
          <w:szCs w:val="30"/>
          <w:lang w:val="en-US" w:eastAsia="zh-CN"/>
        </w:rPr>
        <w:t>供应商</w:t>
      </w:r>
      <w:r>
        <w:rPr>
          <w:rFonts w:hint="eastAsia" w:ascii="仿宋" w:hAnsi="仿宋" w:eastAsia="仿宋" w:cs="仿宋"/>
          <w:color w:val="auto"/>
          <w:sz w:val="30"/>
          <w:szCs w:val="30"/>
        </w:rPr>
        <w:t>支付合同总价的30%为预付款；设备具备发货及进场安装条件，经</w:t>
      </w:r>
      <w:r>
        <w:rPr>
          <w:rFonts w:hint="eastAsia" w:ascii="仿宋" w:hAnsi="仿宋" w:eastAsia="仿宋" w:cs="仿宋"/>
          <w:color w:val="auto"/>
          <w:sz w:val="30"/>
          <w:szCs w:val="30"/>
          <w:lang w:val="en-US" w:eastAsia="zh-CN"/>
        </w:rPr>
        <w:t>采购人</w:t>
      </w:r>
      <w:r>
        <w:rPr>
          <w:rFonts w:hint="eastAsia" w:ascii="仿宋" w:hAnsi="仿宋" w:eastAsia="仿宋" w:cs="仿宋"/>
          <w:color w:val="auto"/>
          <w:sz w:val="30"/>
          <w:szCs w:val="30"/>
        </w:rPr>
        <w:t>参与审核</w:t>
      </w:r>
      <w:r>
        <w:rPr>
          <w:rFonts w:hint="eastAsia" w:ascii="仿宋" w:hAnsi="仿宋" w:eastAsia="仿宋" w:cs="仿宋"/>
          <w:color w:val="auto"/>
          <w:sz w:val="30"/>
          <w:szCs w:val="30"/>
          <w:lang w:val="en-US" w:eastAsia="zh-CN"/>
        </w:rPr>
        <w:t>设备</w:t>
      </w:r>
      <w:r>
        <w:rPr>
          <w:rFonts w:hint="eastAsia" w:ascii="仿宋" w:hAnsi="仿宋" w:eastAsia="仿宋" w:cs="仿宋"/>
          <w:color w:val="auto"/>
          <w:sz w:val="30"/>
          <w:szCs w:val="30"/>
        </w:rPr>
        <w:t>无误后，向</w:t>
      </w:r>
      <w:r>
        <w:rPr>
          <w:rFonts w:hint="eastAsia" w:ascii="仿宋" w:hAnsi="仿宋" w:eastAsia="仿宋" w:cs="仿宋"/>
          <w:color w:val="auto"/>
          <w:sz w:val="30"/>
          <w:szCs w:val="30"/>
          <w:lang w:val="en-US" w:eastAsia="zh-CN"/>
        </w:rPr>
        <w:t>供应商</w:t>
      </w:r>
      <w:r>
        <w:rPr>
          <w:rFonts w:hint="eastAsia" w:ascii="仿宋" w:hAnsi="仿宋" w:eastAsia="仿宋" w:cs="仿宋"/>
          <w:color w:val="auto"/>
          <w:sz w:val="30"/>
          <w:szCs w:val="30"/>
        </w:rPr>
        <w:t>支付合同总价的30%作为发货款；</w:t>
      </w:r>
      <w:r>
        <w:rPr>
          <w:rFonts w:hint="eastAsia" w:ascii="仿宋" w:hAnsi="仿宋" w:eastAsia="仿宋" w:cs="仿宋"/>
          <w:color w:val="auto"/>
          <w:sz w:val="30"/>
          <w:szCs w:val="30"/>
          <w:lang w:val="en-US" w:eastAsia="zh-CN"/>
        </w:rPr>
        <w:t>供应商</w:t>
      </w:r>
      <w:r>
        <w:rPr>
          <w:rFonts w:hint="eastAsia" w:ascii="仿宋" w:hAnsi="仿宋" w:eastAsia="仿宋" w:cs="仿宋"/>
          <w:color w:val="auto"/>
          <w:sz w:val="30"/>
          <w:szCs w:val="30"/>
        </w:rPr>
        <w:t>收到发货款后3日内发货；设备安装调试完成，验收合格并签署验收报告后，</w:t>
      </w:r>
      <w:r>
        <w:rPr>
          <w:rFonts w:hint="eastAsia" w:ascii="仿宋" w:hAnsi="仿宋" w:eastAsia="仿宋" w:cs="仿宋"/>
          <w:color w:val="auto"/>
          <w:sz w:val="30"/>
          <w:szCs w:val="30"/>
          <w:lang w:val="en-US" w:eastAsia="zh-CN"/>
        </w:rPr>
        <w:t>供应商</w:t>
      </w:r>
      <w:r>
        <w:rPr>
          <w:rFonts w:hint="eastAsia" w:ascii="仿宋" w:hAnsi="仿宋" w:eastAsia="仿宋" w:cs="仿宋"/>
          <w:color w:val="auto"/>
          <w:sz w:val="30"/>
          <w:szCs w:val="30"/>
        </w:rPr>
        <w:t>开具13%全额增值税专用发票，</w:t>
      </w:r>
      <w:r>
        <w:rPr>
          <w:rFonts w:hint="eastAsia" w:ascii="仿宋" w:hAnsi="仿宋" w:eastAsia="仿宋" w:cs="仿宋"/>
          <w:color w:val="auto"/>
          <w:sz w:val="30"/>
          <w:szCs w:val="30"/>
          <w:lang w:val="en-US" w:eastAsia="zh-CN"/>
        </w:rPr>
        <w:t>采购人</w:t>
      </w:r>
      <w:r>
        <w:rPr>
          <w:rFonts w:hint="eastAsia" w:ascii="仿宋" w:hAnsi="仿宋" w:eastAsia="仿宋" w:cs="仿宋"/>
          <w:color w:val="auto"/>
          <w:sz w:val="30"/>
          <w:szCs w:val="30"/>
        </w:rPr>
        <w:t>收到发票后7个工作日内，向</w:t>
      </w:r>
      <w:r>
        <w:rPr>
          <w:rFonts w:hint="eastAsia" w:ascii="仿宋" w:hAnsi="仿宋" w:eastAsia="仿宋" w:cs="仿宋"/>
          <w:color w:val="auto"/>
          <w:sz w:val="30"/>
          <w:szCs w:val="30"/>
          <w:lang w:val="en-US" w:eastAsia="zh-CN"/>
        </w:rPr>
        <w:t>供应商</w:t>
      </w:r>
      <w:r>
        <w:rPr>
          <w:rFonts w:hint="eastAsia" w:ascii="仿宋" w:hAnsi="仿宋" w:eastAsia="仿宋" w:cs="仿宋"/>
          <w:color w:val="auto"/>
          <w:sz w:val="30"/>
          <w:szCs w:val="30"/>
        </w:rPr>
        <w:t>支付合同总价的30%为验收款；剩余合同总价的10%作为质保金，质保期满后无质量问题，7个工作日内</w:t>
      </w:r>
      <w:r>
        <w:rPr>
          <w:rFonts w:hint="eastAsia" w:ascii="仿宋" w:hAnsi="仿宋" w:eastAsia="仿宋" w:cs="仿宋"/>
          <w:color w:val="auto"/>
          <w:sz w:val="30"/>
          <w:szCs w:val="30"/>
          <w:lang w:val="en-US" w:eastAsia="zh-CN"/>
        </w:rPr>
        <w:t>采购人</w:t>
      </w:r>
      <w:r>
        <w:rPr>
          <w:rFonts w:hint="eastAsia" w:ascii="仿宋" w:hAnsi="仿宋" w:eastAsia="仿宋" w:cs="仿宋"/>
          <w:color w:val="auto"/>
          <w:sz w:val="30"/>
          <w:szCs w:val="30"/>
        </w:rPr>
        <w:t>一次性无息付清。</w:t>
      </w:r>
    </w:p>
    <w:p w14:paraId="694B8DA2">
      <w:pPr>
        <w:numPr>
          <w:ilvl w:val="0"/>
          <w:numId w:val="0"/>
        </w:numPr>
        <w:snapToGrid/>
        <w:spacing w:before="0" w:beforeAutospacing="0" w:after="0" w:afterAutospacing="0" w:line="560" w:lineRule="exact"/>
        <w:ind w:firstLine="600" w:firstLineChars="200"/>
        <w:jc w:val="left"/>
        <w:textAlignment w:val="auto"/>
        <w:rPr>
          <w:rFonts w:hint="eastAsia" w:ascii="仿宋" w:hAnsi="仿宋" w:eastAsia="仿宋" w:cs="仿宋"/>
          <w:b w:val="0"/>
          <w:i w:val="0"/>
          <w:caps w:val="0"/>
          <w:color w:val="auto"/>
          <w:spacing w:val="0"/>
          <w:w w:val="100"/>
          <w:sz w:val="30"/>
          <w:szCs w:val="30"/>
          <w:lang w:val="en-US" w:eastAsia="zh-CN"/>
        </w:rPr>
      </w:pPr>
      <w:r>
        <w:rPr>
          <w:rFonts w:hint="eastAsia" w:ascii="仿宋" w:hAnsi="仿宋" w:eastAsia="仿宋" w:cs="仿宋"/>
          <w:b w:val="0"/>
          <w:i w:val="0"/>
          <w:caps w:val="0"/>
          <w:color w:val="auto"/>
          <w:spacing w:val="0"/>
          <w:w w:val="100"/>
          <w:sz w:val="30"/>
          <w:szCs w:val="30"/>
          <w:lang w:val="en-US" w:eastAsia="zh-CN"/>
        </w:rPr>
        <w:t>5、其他要求：</w:t>
      </w:r>
    </w:p>
    <w:p w14:paraId="70EF3E6C">
      <w:pPr>
        <w:numPr>
          <w:ilvl w:val="0"/>
          <w:numId w:val="0"/>
        </w:numPr>
        <w:spacing w:line="560" w:lineRule="exact"/>
        <w:ind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b w:val="0"/>
          <w:i w:val="0"/>
          <w:caps w:val="0"/>
          <w:color w:val="auto"/>
          <w:spacing w:val="0"/>
          <w:w w:val="100"/>
          <w:sz w:val="30"/>
          <w:szCs w:val="30"/>
          <w:lang w:val="en-US" w:eastAsia="zh-CN"/>
        </w:rPr>
        <w:t xml:space="preserve">5.1 </w:t>
      </w:r>
      <w:r>
        <w:rPr>
          <w:rFonts w:hint="eastAsia" w:ascii="仿宋" w:hAnsi="仿宋" w:eastAsia="仿宋" w:cs="仿宋"/>
          <w:color w:val="auto"/>
          <w:sz w:val="30"/>
          <w:szCs w:val="30"/>
          <w:lang w:val="en-US" w:eastAsia="zh-CN"/>
        </w:rPr>
        <w:t>必须保证设计和制造质量，满足采购人提出的性能参数，并在给定的运行条件下长期安全运行;</w:t>
      </w:r>
    </w:p>
    <w:p w14:paraId="6E3064BB">
      <w:pPr>
        <w:numPr>
          <w:ilvl w:val="0"/>
          <w:numId w:val="0"/>
        </w:numPr>
        <w:spacing w:line="560" w:lineRule="exact"/>
        <w:ind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5.2 供应商需提供相关设备的全套技术资料；</w:t>
      </w:r>
    </w:p>
    <w:p w14:paraId="60AC1E17">
      <w:pPr>
        <w:numPr>
          <w:ilvl w:val="0"/>
          <w:numId w:val="0"/>
        </w:numPr>
        <w:spacing w:line="560" w:lineRule="exact"/>
        <w:ind w:firstLine="600" w:firstLineChars="200"/>
        <w:jc w:val="left"/>
        <w:rPr>
          <w:rFonts w:hint="eastAsia" w:ascii="仿宋" w:hAnsi="仿宋" w:eastAsia="仿宋" w:cs="仿宋"/>
          <w:b w:val="0"/>
          <w:i w:val="0"/>
          <w:caps w:val="0"/>
          <w:color w:val="auto"/>
          <w:spacing w:val="0"/>
          <w:w w:val="100"/>
          <w:sz w:val="30"/>
          <w:szCs w:val="30"/>
          <w:lang w:val="en-US" w:eastAsia="zh-CN"/>
        </w:rPr>
      </w:pPr>
      <w:r>
        <w:rPr>
          <w:rFonts w:hint="eastAsia" w:ascii="仿宋" w:hAnsi="仿宋" w:eastAsia="仿宋" w:cs="仿宋"/>
          <w:color w:val="auto"/>
          <w:sz w:val="30"/>
          <w:szCs w:val="30"/>
          <w:lang w:val="en-US" w:eastAsia="zh-CN"/>
        </w:rPr>
        <w:t>5.3 质保期：自安装完毕经验收合格之日起2年。</w:t>
      </w:r>
    </w:p>
    <w:p w14:paraId="56B4032A">
      <w:pPr>
        <w:snapToGrid/>
        <w:spacing w:before="0" w:beforeAutospacing="0" w:after="0" w:afterAutospacing="0" w:line="360" w:lineRule="auto"/>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二、技术要求：</w:t>
      </w:r>
    </w:p>
    <w:p w14:paraId="3FAC34DA">
      <w:pPr>
        <w:numPr>
          <w:ilvl w:val="0"/>
          <w:numId w:val="0"/>
        </w:numPr>
        <w:spacing w:line="560" w:lineRule="exact"/>
        <w:ind w:firstLine="525" w:firstLineChars="175"/>
        <w:jc w:val="left"/>
        <w:rPr>
          <w:rFonts w:hint="eastAsia" w:ascii="仿宋" w:hAnsi="仿宋" w:eastAsia="仿宋" w:cs="仿宋"/>
          <w:sz w:val="30"/>
          <w:szCs w:val="30"/>
          <w:lang w:val="en-US" w:eastAsia="zh-CN"/>
        </w:rPr>
      </w:pPr>
      <w:r>
        <w:rPr>
          <w:rFonts w:hint="eastAsia" w:ascii="仿宋" w:hAnsi="仿宋" w:eastAsia="仿宋" w:cs="仿宋"/>
          <w:sz w:val="30"/>
          <w:szCs w:val="30"/>
        </w:rPr>
        <w:t>双级压缩永磁变频空压机</w:t>
      </w:r>
      <w:r>
        <w:rPr>
          <w:rFonts w:hint="eastAsia" w:ascii="仿宋" w:hAnsi="仿宋" w:eastAsia="仿宋" w:cs="仿宋"/>
          <w:color w:val="auto"/>
          <w:sz w:val="30"/>
          <w:szCs w:val="30"/>
        </w:rPr>
        <w:t>应属于国家相关标准规范要求的节能型产品。</w:t>
      </w:r>
      <w:r>
        <w:rPr>
          <w:rFonts w:hint="eastAsia" w:ascii="仿宋" w:hAnsi="仿宋" w:eastAsia="仿宋" w:cs="仿宋"/>
          <w:color w:val="auto"/>
          <w:sz w:val="30"/>
          <w:szCs w:val="30"/>
          <w:highlight w:val="none"/>
        </w:rPr>
        <w:t>其中空压机整机能效一级，附中国能效标识网截图</w:t>
      </w:r>
      <w:r>
        <w:rPr>
          <w:rFonts w:hint="eastAsia" w:ascii="仿宋" w:hAnsi="仿宋" w:eastAsia="仿宋" w:cs="仿宋"/>
          <w:color w:val="auto"/>
          <w:sz w:val="30"/>
          <w:szCs w:val="30"/>
        </w:rPr>
        <w:t>（容积式空气压缩机 2019版）</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满足生产工艺、生产条件、安全生产等规范标准，安装设计符合相关设计规范。</w:t>
      </w:r>
    </w:p>
    <w:p w14:paraId="51E48A5B">
      <w:pPr>
        <w:spacing w:line="560" w:lineRule="exact"/>
        <w:ind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（1）供货范围</w:t>
      </w:r>
      <w:r>
        <w:rPr>
          <w:rFonts w:hint="eastAsia" w:ascii="仿宋" w:hAnsi="仿宋" w:eastAsia="仿宋" w:cs="仿宋"/>
          <w:sz w:val="32"/>
          <w:szCs w:val="32"/>
          <w:lang w:val="en-US" w:eastAsia="zh-CN"/>
        </w:rPr>
        <w:t>：</w:t>
      </w:r>
    </w:p>
    <w:p w14:paraId="53873327">
      <w:pPr>
        <w:spacing w:line="56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 供货范围</w:t>
      </w:r>
    </w:p>
    <w:p w14:paraId="57C2F612">
      <w:pPr>
        <w:widowControl/>
        <w:spacing w:line="320" w:lineRule="exact"/>
        <w:jc w:val="center"/>
        <w:rPr>
          <w:rFonts w:ascii="仿宋" w:hAnsi="仿宋" w:eastAsia="仿宋" w:cs="仿宋"/>
          <w:b/>
          <w:bCs/>
          <w:kern w:val="0"/>
          <w:sz w:val="28"/>
          <w:szCs w:val="28"/>
        </w:rPr>
      </w:pPr>
      <w:r>
        <w:rPr>
          <w:rFonts w:hint="eastAsia" w:ascii="仿宋" w:hAnsi="仿宋" w:eastAsia="仿宋" w:cs="仿宋"/>
          <w:b/>
          <w:bCs/>
          <w:kern w:val="0"/>
          <w:sz w:val="28"/>
          <w:szCs w:val="28"/>
          <w:lang w:val="en-US" w:eastAsia="zh-CN"/>
        </w:rPr>
        <w:t>设备</w:t>
      </w:r>
      <w:r>
        <w:rPr>
          <w:rFonts w:hint="eastAsia" w:ascii="仿宋" w:hAnsi="仿宋" w:eastAsia="仿宋" w:cs="仿宋"/>
          <w:b/>
          <w:bCs/>
          <w:kern w:val="0"/>
          <w:sz w:val="28"/>
          <w:szCs w:val="28"/>
        </w:rPr>
        <w:t>明细表</w:t>
      </w:r>
    </w:p>
    <w:p w14:paraId="6EAB1698">
      <w:pPr>
        <w:pStyle w:val="7"/>
        <w:spacing w:line="200" w:lineRule="exact"/>
      </w:pPr>
    </w:p>
    <w:tbl>
      <w:tblPr>
        <w:tblStyle w:val="13"/>
        <w:tblW w:w="8666" w:type="dxa"/>
        <w:jc w:val="center"/>
        <w:tblLayout w:type="fixed"/>
        <w:tblCellMar>
          <w:top w:w="0" w:type="dxa"/>
          <w:left w:w="108" w:type="dxa"/>
          <w:bottom w:w="0" w:type="dxa"/>
          <w:right w:w="108" w:type="dxa"/>
        </w:tblCellMar>
      </w:tblPr>
      <w:tblGrid>
        <w:gridCol w:w="814"/>
        <w:gridCol w:w="1847"/>
        <w:gridCol w:w="1365"/>
        <w:gridCol w:w="885"/>
        <w:gridCol w:w="780"/>
        <w:gridCol w:w="801"/>
        <w:gridCol w:w="780"/>
        <w:gridCol w:w="1394"/>
      </w:tblGrid>
      <w:tr w14:paraId="3FBFF189">
        <w:tblPrEx>
          <w:tblCellMar>
            <w:top w:w="0" w:type="dxa"/>
            <w:left w:w="108" w:type="dxa"/>
            <w:bottom w:w="0" w:type="dxa"/>
            <w:right w:w="108" w:type="dxa"/>
          </w:tblCellMar>
        </w:tblPrEx>
        <w:trPr>
          <w:trHeight w:val="815" w:hRule="atLeast"/>
          <w:jc w:val="center"/>
        </w:trPr>
        <w:tc>
          <w:tcPr>
            <w:tcW w:w="814" w:type="dxa"/>
            <w:tcBorders>
              <w:top w:val="single" w:color="000000" w:sz="4" w:space="0"/>
              <w:left w:val="single" w:color="000000" w:sz="4" w:space="0"/>
              <w:bottom w:val="single" w:color="000000" w:sz="4" w:space="0"/>
              <w:right w:val="single" w:color="000000" w:sz="4" w:space="0"/>
            </w:tcBorders>
            <w:noWrap/>
            <w:vAlign w:val="center"/>
          </w:tcPr>
          <w:p w14:paraId="184C48D4">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1847" w:type="dxa"/>
            <w:tcBorders>
              <w:top w:val="single" w:color="000000" w:sz="4" w:space="0"/>
              <w:left w:val="single" w:color="000000" w:sz="4" w:space="0"/>
              <w:bottom w:val="single" w:color="000000" w:sz="4" w:space="0"/>
              <w:right w:val="single" w:color="000000" w:sz="4" w:space="0"/>
            </w:tcBorders>
            <w:vAlign w:val="center"/>
          </w:tcPr>
          <w:p w14:paraId="3E815A91">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产品名称</w:t>
            </w:r>
          </w:p>
        </w:tc>
        <w:tc>
          <w:tcPr>
            <w:tcW w:w="1365" w:type="dxa"/>
            <w:tcBorders>
              <w:top w:val="single" w:color="000000" w:sz="4" w:space="0"/>
              <w:left w:val="single" w:color="000000" w:sz="4" w:space="0"/>
              <w:bottom w:val="single" w:color="000000" w:sz="4" w:space="0"/>
              <w:right w:val="single" w:color="000000" w:sz="4" w:space="0"/>
            </w:tcBorders>
            <w:vAlign w:val="center"/>
          </w:tcPr>
          <w:p w14:paraId="2D4218B4">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规格型号</w:t>
            </w:r>
          </w:p>
        </w:tc>
        <w:tc>
          <w:tcPr>
            <w:tcW w:w="885" w:type="dxa"/>
            <w:tcBorders>
              <w:top w:val="single" w:color="000000" w:sz="4" w:space="0"/>
              <w:left w:val="single" w:color="000000" w:sz="4" w:space="0"/>
              <w:bottom w:val="single" w:color="000000" w:sz="4" w:space="0"/>
              <w:right w:val="single" w:color="000000" w:sz="4" w:space="0"/>
            </w:tcBorders>
            <w:vAlign w:val="center"/>
          </w:tcPr>
          <w:p w14:paraId="347D06F1">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单位</w:t>
            </w:r>
          </w:p>
        </w:tc>
        <w:tc>
          <w:tcPr>
            <w:tcW w:w="780" w:type="dxa"/>
            <w:tcBorders>
              <w:top w:val="single" w:color="000000" w:sz="4" w:space="0"/>
              <w:left w:val="single" w:color="000000" w:sz="4" w:space="0"/>
              <w:bottom w:val="single" w:color="000000" w:sz="4" w:space="0"/>
              <w:right w:val="single" w:color="000000" w:sz="4" w:space="0"/>
            </w:tcBorders>
            <w:vAlign w:val="center"/>
          </w:tcPr>
          <w:p w14:paraId="7FEA7A5E">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数量</w:t>
            </w:r>
          </w:p>
        </w:tc>
        <w:tc>
          <w:tcPr>
            <w:tcW w:w="801" w:type="dxa"/>
            <w:tcBorders>
              <w:top w:val="single" w:color="000000" w:sz="4" w:space="0"/>
              <w:left w:val="single" w:color="000000" w:sz="4" w:space="0"/>
              <w:bottom w:val="single" w:color="000000" w:sz="4" w:space="0"/>
              <w:right w:val="single" w:color="000000" w:sz="4" w:space="0"/>
            </w:tcBorders>
            <w:vAlign w:val="center"/>
          </w:tcPr>
          <w:p w14:paraId="3AEA3A0C">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单价</w:t>
            </w:r>
          </w:p>
        </w:tc>
        <w:tc>
          <w:tcPr>
            <w:tcW w:w="780" w:type="dxa"/>
            <w:tcBorders>
              <w:top w:val="single" w:color="000000" w:sz="4" w:space="0"/>
              <w:left w:val="single" w:color="000000" w:sz="4" w:space="0"/>
              <w:bottom w:val="single" w:color="000000" w:sz="4" w:space="0"/>
              <w:right w:val="single" w:color="000000" w:sz="4" w:space="0"/>
            </w:tcBorders>
            <w:vAlign w:val="center"/>
          </w:tcPr>
          <w:p w14:paraId="3EFE31AB">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合价</w:t>
            </w:r>
          </w:p>
        </w:tc>
        <w:tc>
          <w:tcPr>
            <w:tcW w:w="1394" w:type="dxa"/>
            <w:tcBorders>
              <w:top w:val="single" w:color="000000" w:sz="4" w:space="0"/>
              <w:left w:val="single" w:color="000000" w:sz="4" w:space="0"/>
              <w:bottom w:val="single" w:color="000000" w:sz="4" w:space="0"/>
              <w:right w:val="single" w:color="000000" w:sz="4" w:space="0"/>
            </w:tcBorders>
            <w:noWrap/>
            <w:vAlign w:val="center"/>
          </w:tcPr>
          <w:p w14:paraId="10428EB8">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备注</w:t>
            </w:r>
          </w:p>
        </w:tc>
      </w:tr>
      <w:tr w14:paraId="0DBF36B3">
        <w:tblPrEx>
          <w:tblCellMar>
            <w:top w:w="0" w:type="dxa"/>
            <w:left w:w="108" w:type="dxa"/>
            <w:bottom w:w="0" w:type="dxa"/>
            <w:right w:w="108" w:type="dxa"/>
          </w:tblCellMar>
        </w:tblPrEx>
        <w:trPr>
          <w:trHeight w:val="990"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14:paraId="32A4A1C0">
            <w:pPr>
              <w:widowControl/>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847" w:type="dxa"/>
            <w:tcBorders>
              <w:top w:val="single" w:color="000000" w:sz="4" w:space="0"/>
              <w:left w:val="single" w:color="000000" w:sz="4" w:space="0"/>
              <w:bottom w:val="single" w:color="000000" w:sz="4" w:space="0"/>
              <w:right w:val="single" w:color="000000" w:sz="4" w:space="0"/>
            </w:tcBorders>
            <w:vAlign w:val="center"/>
          </w:tcPr>
          <w:p w14:paraId="2DA2A205">
            <w:pPr>
              <w:widowControl/>
              <w:spacing w:line="400" w:lineRule="exact"/>
              <w:jc w:val="center"/>
              <w:textAlignment w:val="center"/>
              <w:rPr>
                <w:rFonts w:hint="eastAsia" w:ascii="仿宋" w:hAnsi="仿宋" w:eastAsia="仿宋" w:cs="仿宋"/>
                <w:color w:val="3B3B3B"/>
                <w:sz w:val="24"/>
                <w:szCs w:val="24"/>
              </w:rPr>
            </w:pPr>
            <w:r>
              <w:rPr>
                <w:rFonts w:hint="eastAsia" w:ascii="仿宋" w:hAnsi="仿宋" w:eastAsia="仿宋" w:cs="仿宋"/>
                <w:color w:val="000000"/>
                <w:kern w:val="0"/>
                <w:sz w:val="24"/>
              </w:rPr>
              <w:t>永磁变频双级螺杆空压机</w:t>
            </w:r>
          </w:p>
        </w:tc>
        <w:tc>
          <w:tcPr>
            <w:tcW w:w="1365" w:type="dxa"/>
            <w:tcBorders>
              <w:top w:val="single" w:color="000000" w:sz="4" w:space="0"/>
              <w:left w:val="single" w:color="000000" w:sz="4" w:space="0"/>
              <w:bottom w:val="single" w:color="000000" w:sz="4" w:space="0"/>
              <w:right w:val="single" w:color="000000" w:sz="4" w:space="0"/>
            </w:tcBorders>
            <w:vAlign w:val="center"/>
          </w:tcPr>
          <w:p w14:paraId="115BCF09">
            <w:pPr>
              <w:widowControl/>
              <w:spacing w:line="400" w:lineRule="exact"/>
              <w:jc w:val="center"/>
              <w:textAlignment w:val="center"/>
              <w:rPr>
                <w:rFonts w:hint="eastAsia" w:ascii="仿宋" w:hAnsi="仿宋" w:eastAsia="仿宋" w:cs="仿宋"/>
                <w:color w:val="3B3B3B"/>
                <w:sz w:val="24"/>
                <w:szCs w:val="24"/>
              </w:rPr>
            </w:pPr>
            <w:r>
              <w:rPr>
                <w:rFonts w:hint="eastAsia" w:ascii="仿宋" w:hAnsi="仿宋" w:eastAsia="仿宋" w:cs="仿宋"/>
                <w:color w:val="3B3B3B"/>
                <w:sz w:val="24"/>
                <w:szCs w:val="24"/>
              </w:rPr>
              <w:t>4</w:t>
            </w:r>
            <w:r>
              <w:rPr>
                <w:rFonts w:hint="eastAsia" w:ascii="仿宋" w:hAnsi="仿宋" w:eastAsia="仿宋" w:cs="仿宋"/>
                <w:color w:val="3B3B3B"/>
                <w:sz w:val="24"/>
                <w:szCs w:val="24"/>
                <w:lang w:val="en-US" w:eastAsia="zh-CN"/>
              </w:rPr>
              <w:t>2</w:t>
            </w:r>
            <w:r>
              <w:rPr>
                <w:rFonts w:hint="eastAsia" w:ascii="仿宋" w:hAnsi="仿宋" w:eastAsia="仿宋" w:cs="仿宋"/>
                <w:color w:val="3B3B3B"/>
                <w:sz w:val="24"/>
                <w:szCs w:val="24"/>
              </w:rPr>
              <w:t>立方、0.</w:t>
            </w:r>
            <w:r>
              <w:rPr>
                <w:rFonts w:hint="eastAsia" w:ascii="仿宋" w:hAnsi="仿宋" w:eastAsia="仿宋" w:cs="仿宋"/>
                <w:color w:val="3B3B3B"/>
                <w:sz w:val="24"/>
                <w:szCs w:val="24"/>
                <w:lang w:val="en-US" w:eastAsia="zh-CN"/>
              </w:rPr>
              <w:t>8</w:t>
            </w:r>
            <w:r>
              <w:rPr>
                <w:rFonts w:hint="eastAsia" w:ascii="仿宋" w:hAnsi="仿宋" w:eastAsia="仿宋" w:cs="仿宋"/>
                <w:color w:val="3B3B3B"/>
                <w:sz w:val="24"/>
                <w:szCs w:val="24"/>
              </w:rPr>
              <w:t>5MPa</w:t>
            </w:r>
          </w:p>
        </w:tc>
        <w:tc>
          <w:tcPr>
            <w:tcW w:w="885" w:type="dxa"/>
            <w:tcBorders>
              <w:top w:val="single" w:color="000000" w:sz="4" w:space="0"/>
              <w:left w:val="single" w:color="000000" w:sz="4" w:space="0"/>
              <w:bottom w:val="single" w:color="000000" w:sz="4" w:space="0"/>
              <w:right w:val="single" w:color="000000" w:sz="4" w:space="0"/>
            </w:tcBorders>
            <w:vAlign w:val="center"/>
          </w:tcPr>
          <w:p w14:paraId="02A91C44">
            <w:pPr>
              <w:widowControl/>
              <w:spacing w:line="400" w:lineRule="exact"/>
              <w:jc w:val="center"/>
              <w:textAlignment w:val="center"/>
              <w:rPr>
                <w:rFonts w:hint="eastAsia" w:ascii="仿宋" w:hAnsi="仿宋" w:eastAsia="仿宋" w:cs="仿宋"/>
                <w:color w:val="3B3B3B"/>
                <w:sz w:val="24"/>
                <w:szCs w:val="24"/>
              </w:rPr>
            </w:pPr>
            <w:r>
              <w:rPr>
                <w:rFonts w:hint="eastAsia" w:ascii="仿宋" w:hAnsi="仿宋" w:eastAsia="仿宋" w:cs="仿宋"/>
                <w:color w:val="3B3B3B"/>
                <w:sz w:val="24"/>
                <w:szCs w:val="24"/>
              </w:rPr>
              <w:t>台</w:t>
            </w:r>
          </w:p>
        </w:tc>
        <w:tc>
          <w:tcPr>
            <w:tcW w:w="780" w:type="dxa"/>
            <w:tcBorders>
              <w:top w:val="single" w:color="000000" w:sz="4" w:space="0"/>
              <w:left w:val="single" w:color="000000" w:sz="4" w:space="0"/>
              <w:bottom w:val="single" w:color="000000" w:sz="4" w:space="0"/>
              <w:right w:val="single" w:color="000000" w:sz="4" w:space="0"/>
            </w:tcBorders>
            <w:vAlign w:val="center"/>
          </w:tcPr>
          <w:p w14:paraId="6E344F3A">
            <w:pPr>
              <w:widowControl/>
              <w:spacing w:line="400" w:lineRule="exact"/>
              <w:jc w:val="center"/>
              <w:textAlignment w:val="center"/>
              <w:rPr>
                <w:rFonts w:hint="eastAsia" w:ascii="仿宋" w:hAnsi="仿宋" w:eastAsia="仿宋" w:cs="仿宋"/>
                <w:color w:val="3B3B3B"/>
                <w:sz w:val="24"/>
                <w:szCs w:val="24"/>
              </w:rPr>
            </w:pPr>
            <w:r>
              <w:rPr>
                <w:rFonts w:hint="eastAsia" w:ascii="仿宋" w:hAnsi="仿宋" w:eastAsia="仿宋" w:cs="仿宋"/>
                <w:color w:val="3B3B3B"/>
                <w:sz w:val="24"/>
                <w:szCs w:val="24"/>
              </w:rPr>
              <w:t>1</w:t>
            </w:r>
          </w:p>
        </w:tc>
        <w:tc>
          <w:tcPr>
            <w:tcW w:w="801" w:type="dxa"/>
            <w:tcBorders>
              <w:top w:val="single" w:color="000000" w:sz="4" w:space="0"/>
              <w:left w:val="single" w:color="000000" w:sz="4" w:space="0"/>
              <w:bottom w:val="single" w:color="000000" w:sz="4" w:space="0"/>
              <w:right w:val="single" w:color="000000" w:sz="4" w:space="0"/>
            </w:tcBorders>
            <w:vAlign w:val="center"/>
          </w:tcPr>
          <w:p w14:paraId="72BB4484">
            <w:pPr>
              <w:spacing w:line="400" w:lineRule="exact"/>
              <w:jc w:val="center"/>
              <w:rPr>
                <w:rFonts w:hint="eastAsia" w:ascii="仿宋" w:hAnsi="仿宋" w:eastAsia="仿宋" w:cs="仿宋"/>
                <w:b/>
                <w:bCs/>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487D6F51">
            <w:pPr>
              <w:spacing w:line="400" w:lineRule="exact"/>
              <w:jc w:val="center"/>
              <w:rPr>
                <w:rFonts w:hint="eastAsia" w:ascii="仿宋" w:hAnsi="仿宋" w:eastAsia="仿宋" w:cs="仿宋"/>
                <w:b/>
                <w:bCs/>
                <w:color w:val="000000"/>
                <w:sz w:val="24"/>
                <w:szCs w:val="24"/>
              </w:rPr>
            </w:pPr>
          </w:p>
        </w:tc>
        <w:tc>
          <w:tcPr>
            <w:tcW w:w="1394" w:type="dxa"/>
            <w:tcBorders>
              <w:top w:val="single" w:color="000000" w:sz="4" w:space="0"/>
              <w:left w:val="single" w:color="000000" w:sz="4" w:space="0"/>
              <w:bottom w:val="single" w:color="000000" w:sz="4" w:space="0"/>
              <w:right w:val="single" w:color="000000" w:sz="4" w:space="0"/>
            </w:tcBorders>
            <w:noWrap/>
            <w:vAlign w:val="center"/>
          </w:tcPr>
          <w:p w14:paraId="27FA56D3">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注明设备尺寸</w:t>
            </w:r>
          </w:p>
        </w:tc>
      </w:tr>
      <w:tr w14:paraId="3CA94485">
        <w:tblPrEx>
          <w:tblCellMar>
            <w:top w:w="0" w:type="dxa"/>
            <w:left w:w="108" w:type="dxa"/>
            <w:bottom w:w="0" w:type="dxa"/>
            <w:right w:w="108" w:type="dxa"/>
          </w:tblCellMar>
        </w:tblPrEx>
        <w:trPr>
          <w:trHeight w:val="1070"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14:paraId="6CBB1EF1">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847" w:type="dxa"/>
            <w:tcBorders>
              <w:top w:val="single" w:color="000000" w:sz="4" w:space="0"/>
              <w:left w:val="single" w:color="000000" w:sz="4" w:space="0"/>
              <w:bottom w:val="single" w:color="000000" w:sz="4" w:space="0"/>
              <w:right w:val="single" w:color="000000" w:sz="4" w:space="0"/>
            </w:tcBorders>
            <w:vAlign w:val="center"/>
          </w:tcPr>
          <w:p w14:paraId="7EBE562E">
            <w:pPr>
              <w:widowControl/>
              <w:spacing w:line="400" w:lineRule="exact"/>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鼓风热零气耗吸干机</w:t>
            </w:r>
          </w:p>
        </w:tc>
        <w:tc>
          <w:tcPr>
            <w:tcW w:w="1365" w:type="dxa"/>
            <w:tcBorders>
              <w:top w:val="single" w:color="000000" w:sz="4" w:space="0"/>
              <w:left w:val="single" w:color="000000" w:sz="4" w:space="0"/>
              <w:bottom w:val="single" w:color="000000" w:sz="4" w:space="0"/>
              <w:right w:val="single" w:color="000000" w:sz="4" w:space="0"/>
            </w:tcBorders>
            <w:vAlign w:val="center"/>
          </w:tcPr>
          <w:p w14:paraId="014DA9D7">
            <w:pPr>
              <w:widowControl/>
              <w:spacing w:line="400" w:lineRule="exact"/>
              <w:jc w:val="center"/>
              <w:textAlignment w:val="center"/>
              <w:rPr>
                <w:rFonts w:hint="eastAsia" w:ascii="仿宋" w:hAnsi="仿宋" w:eastAsia="仿宋" w:cs="仿宋"/>
                <w:color w:val="3B3B3B"/>
                <w:sz w:val="24"/>
                <w:szCs w:val="24"/>
              </w:rPr>
            </w:pPr>
            <w:r>
              <w:rPr>
                <w:rFonts w:hint="eastAsia" w:ascii="仿宋" w:hAnsi="仿宋" w:eastAsia="仿宋" w:cs="仿宋"/>
                <w:color w:val="3B3B3B"/>
                <w:sz w:val="24"/>
                <w:szCs w:val="24"/>
              </w:rPr>
              <w:t>55立方</w:t>
            </w:r>
          </w:p>
        </w:tc>
        <w:tc>
          <w:tcPr>
            <w:tcW w:w="885" w:type="dxa"/>
            <w:tcBorders>
              <w:top w:val="single" w:color="000000" w:sz="4" w:space="0"/>
              <w:left w:val="single" w:color="000000" w:sz="4" w:space="0"/>
              <w:bottom w:val="single" w:color="000000" w:sz="4" w:space="0"/>
              <w:right w:val="single" w:color="000000" w:sz="4" w:space="0"/>
            </w:tcBorders>
            <w:vAlign w:val="center"/>
          </w:tcPr>
          <w:p w14:paraId="7FC3F263">
            <w:pPr>
              <w:widowControl/>
              <w:spacing w:line="400" w:lineRule="exact"/>
              <w:jc w:val="center"/>
              <w:textAlignment w:val="center"/>
              <w:rPr>
                <w:rFonts w:hint="eastAsia" w:ascii="仿宋" w:hAnsi="仿宋" w:eastAsia="仿宋" w:cs="仿宋"/>
                <w:color w:val="3B3B3B"/>
                <w:sz w:val="24"/>
                <w:szCs w:val="24"/>
              </w:rPr>
            </w:pPr>
            <w:r>
              <w:rPr>
                <w:rFonts w:hint="eastAsia" w:ascii="仿宋" w:hAnsi="仿宋" w:eastAsia="仿宋" w:cs="仿宋"/>
                <w:color w:val="3B3B3B"/>
                <w:sz w:val="24"/>
                <w:szCs w:val="24"/>
              </w:rPr>
              <w:t>台</w:t>
            </w:r>
          </w:p>
        </w:tc>
        <w:tc>
          <w:tcPr>
            <w:tcW w:w="780" w:type="dxa"/>
            <w:tcBorders>
              <w:top w:val="single" w:color="000000" w:sz="4" w:space="0"/>
              <w:left w:val="single" w:color="000000" w:sz="4" w:space="0"/>
              <w:bottom w:val="single" w:color="000000" w:sz="4" w:space="0"/>
              <w:right w:val="single" w:color="000000" w:sz="4" w:space="0"/>
            </w:tcBorders>
            <w:vAlign w:val="center"/>
          </w:tcPr>
          <w:p w14:paraId="2809B06E">
            <w:pPr>
              <w:widowControl/>
              <w:spacing w:line="400" w:lineRule="exact"/>
              <w:jc w:val="center"/>
              <w:textAlignment w:val="center"/>
              <w:rPr>
                <w:rFonts w:hint="eastAsia" w:ascii="仿宋" w:hAnsi="仿宋" w:eastAsia="仿宋" w:cs="仿宋"/>
                <w:color w:val="3B3B3B"/>
                <w:sz w:val="24"/>
                <w:szCs w:val="24"/>
              </w:rPr>
            </w:pPr>
            <w:r>
              <w:rPr>
                <w:rFonts w:hint="eastAsia" w:ascii="仿宋" w:hAnsi="仿宋" w:eastAsia="仿宋" w:cs="仿宋"/>
                <w:color w:val="3B3B3B"/>
                <w:sz w:val="24"/>
                <w:szCs w:val="24"/>
              </w:rPr>
              <w:t>1</w:t>
            </w:r>
          </w:p>
        </w:tc>
        <w:tc>
          <w:tcPr>
            <w:tcW w:w="801" w:type="dxa"/>
            <w:tcBorders>
              <w:top w:val="single" w:color="000000" w:sz="4" w:space="0"/>
              <w:left w:val="single" w:color="000000" w:sz="4" w:space="0"/>
              <w:bottom w:val="single" w:color="000000" w:sz="4" w:space="0"/>
              <w:right w:val="single" w:color="000000" w:sz="4" w:space="0"/>
            </w:tcBorders>
            <w:vAlign w:val="center"/>
          </w:tcPr>
          <w:p w14:paraId="05B68D91">
            <w:pPr>
              <w:spacing w:line="400" w:lineRule="exact"/>
              <w:jc w:val="center"/>
              <w:rPr>
                <w:rFonts w:hint="eastAsia" w:ascii="仿宋" w:hAnsi="仿宋" w:eastAsia="仿宋" w:cs="仿宋"/>
                <w:b/>
                <w:bCs/>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7AF64327">
            <w:pPr>
              <w:spacing w:line="400" w:lineRule="exact"/>
              <w:jc w:val="center"/>
              <w:rPr>
                <w:rFonts w:hint="eastAsia" w:ascii="仿宋" w:hAnsi="仿宋" w:eastAsia="仿宋" w:cs="仿宋"/>
                <w:b/>
                <w:bCs/>
                <w:color w:val="000000"/>
                <w:sz w:val="24"/>
                <w:szCs w:val="24"/>
              </w:rPr>
            </w:pPr>
          </w:p>
        </w:tc>
        <w:tc>
          <w:tcPr>
            <w:tcW w:w="1394" w:type="dxa"/>
            <w:tcBorders>
              <w:top w:val="single" w:color="000000" w:sz="4" w:space="0"/>
              <w:left w:val="single" w:color="000000" w:sz="4" w:space="0"/>
              <w:bottom w:val="single" w:color="000000" w:sz="4" w:space="0"/>
              <w:right w:val="single" w:color="000000" w:sz="4" w:space="0"/>
            </w:tcBorders>
            <w:noWrap/>
            <w:vAlign w:val="center"/>
          </w:tcPr>
          <w:p w14:paraId="5EF29A8D">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注明设备尺寸</w:t>
            </w:r>
          </w:p>
        </w:tc>
      </w:tr>
      <w:tr w14:paraId="73A5EAA6">
        <w:tblPrEx>
          <w:tblCellMar>
            <w:top w:w="0" w:type="dxa"/>
            <w:left w:w="108" w:type="dxa"/>
            <w:bottom w:w="0" w:type="dxa"/>
            <w:right w:w="108" w:type="dxa"/>
          </w:tblCellMar>
        </w:tblPrEx>
        <w:trPr>
          <w:trHeight w:val="700"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14:paraId="7326829F">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847" w:type="dxa"/>
            <w:tcBorders>
              <w:top w:val="single" w:color="000000" w:sz="4" w:space="0"/>
              <w:left w:val="single" w:color="000000" w:sz="4" w:space="0"/>
              <w:bottom w:val="single" w:color="000000" w:sz="4" w:space="0"/>
              <w:right w:val="single" w:color="000000" w:sz="4" w:space="0"/>
            </w:tcBorders>
            <w:vAlign w:val="center"/>
          </w:tcPr>
          <w:p w14:paraId="5A42DEA3">
            <w:pPr>
              <w:widowControl/>
              <w:spacing w:line="4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w:t>
            </w:r>
          </w:p>
        </w:tc>
        <w:tc>
          <w:tcPr>
            <w:tcW w:w="1365" w:type="dxa"/>
            <w:tcBorders>
              <w:top w:val="single" w:color="000000" w:sz="4" w:space="0"/>
              <w:left w:val="single" w:color="000000" w:sz="4" w:space="0"/>
              <w:bottom w:val="single" w:color="000000" w:sz="4" w:space="0"/>
              <w:right w:val="single" w:color="000000" w:sz="4" w:space="0"/>
            </w:tcBorders>
            <w:vAlign w:val="center"/>
          </w:tcPr>
          <w:p w14:paraId="16ED0880">
            <w:pPr>
              <w:widowControl/>
              <w:spacing w:line="400" w:lineRule="exact"/>
              <w:jc w:val="center"/>
              <w:textAlignment w:val="center"/>
              <w:rPr>
                <w:rFonts w:hint="eastAsia" w:ascii="仿宋" w:hAnsi="仿宋" w:eastAsia="仿宋" w:cs="仿宋"/>
                <w:color w:val="3B3B3B"/>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13D36E23">
            <w:pPr>
              <w:widowControl/>
              <w:spacing w:line="400" w:lineRule="exact"/>
              <w:jc w:val="center"/>
              <w:textAlignment w:val="center"/>
              <w:rPr>
                <w:rFonts w:hint="eastAsia" w:ascii="仿宋" w:hAnsi="仿宋" w:eastAsia="仿宋" w:cs="仿宋"/>
                <w:color w:val="3B3B3B"/>
                <w:sz w:val="24"/>
                <w:szCs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DF15C22">
            <w:pPr>
              <w:widowControl/>
              <w:spacing w:line="400" w:lineRule="exact"/>
              <w:jc w:val="center"/>
              <w:textAlignment w:val="center"/>
              <w:rPr>
                <w:rFonts w:hint="eastAsia" w:ascii="仿宋" w:hAnsi="仿宋" w:eastAsia="仿宋" w:cs="仿宋"/>
                <w:color w:val="3B3B3B"/>
                <w:sz w:val="24"/>
                <w:szCs w:val="24"/>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441690A">
            <w:pPr>
              <w:spacing w:line="400" w:lineRule="exact"/>
              <w:jc w:val="center"/>
              <w:rPr>
                <w:rFonts w:hint="eastAsia" w:ascii="仿宋" w:hAnsi="仿宋" w:eastAsia="仿宋" w:cs="仿宋"/>
                <w:b/>
                <w:bCs/>
                <w:color w:val="000000"/>
                <w:sz w:val="24"/>
                <w:szCs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14:paraId="07941810">
            <w:pPr>
              <w:spacing w:line="400" w:lineRule="exact"/>
              <w:jc w:val="center"/>
              <w:rPr>
                <w:rFonts w:hint="eastAsia" w:ascii="仿宋" w:hAnsi="仿宋" w:eastAsia="仿宋" w:cs="仿宋"/>
                <w:b/>
                <w:bCs/>
                <w:color w:val="000000"/>
                <w:sz w:val="24"/>
                <w:szCs w:val="24"/>
              </w:rPr>
            </w:pPr>
          </w:p>
        </w:tc>
        <w:tc>
          <w:tcPr>
            <w:tcW w:w="1394" w:type="dxa"/>
            <w:tcBorders>
              <w:top w:val="single" w:color="000000" w:sz="4" w:space="0"/>
              <w:left w:val="single" w:color="000000" w:sz="4" w:space="0"/>
              <w:bottom w:val="single" w:color="000000" w:sz="4" w:space="0"/>
              <w:right w:val="single" w:color="000000" w:sz="4" w:space="0"/>
            </w:tcBorders>
            <w:noWrap/>
            <w:vAlign w:val="center"/>
          </w:tcPr>
          <w:p w14:paraId="61F0790A">
            <w:pPr>
              <w:spacing w:line="400" w:lineRule="exact"/>
              <w:jc w:val="center"/>
              <w:rPr>
                <w:rFonts w:hint="eastAsia" w:ascii="仿宋" w:hAnsi="仿宋" w:eastAsia="仿宋" w:cs="仿宋"/>
                <w:color w:val="000000"/>
                <w:sz w:val="24"/>
                <w:szCs w:val="24"/>
              </w:rPr>
            </w:pPr>
          </w:p>
        </w:tc>
      </w:tr>
    </w:tbl>
    <w:p w14:paraId="18C2BA0A">
      <w:pPr>
        <w:spacing w:line="240" w:lineRule="auto"/>
        <w:ind w:firstLine="0" w:firstLineChars="0"/>
        <w:jc w:val="left"/>
        <w:rPr>
          <w:rFonts w:hint="eastAsia" w:ascii="仿宋" w:hAnsi="仿宋" w:eastAsia="仿宋" w:cs="仿宋"/>
          <w:b w:val="0"/>
          <w:bCs w:val="0"/>
          <w:sz w:val="24"/>
          <w:szCs w:val="24"/>
          <w:lang w:val="en-US" w:eastAsia="zh-CN"/>
        </w:rPr>
      </w:pPr>
    </w:p>
    <w:p w14:paraId="076AC4C7">
      <w:pPr>
        <w:spacing w:line="240" w:lineRule="auto"/>
        <w:ind w:firstLine="0" w:firstLineChars="0"/>
        <w:jc w:val="left"/>
        <w:rPr>
          <w:rFonts w:hint="eastAsia" w:ascii="仿宋" w:hAnsi="仿宋" w:eastAsia="仿宋" w:cs="仿宋"/>
          <w:b w:val="0"/>
          <w:bCs w:val="0"/>
          <w:sz w:val="24"/>
          <w:szCs w:val="24"/>
          <w:lang w:val="en-US" w:eastAsia="zh-CN"/>
        </w:rPr>
      </w:pPr>
    </w:p>
    <w:p w14:paraId="33CE7B7E">
      <w:pPr>
        <w:spacing w:line="560" w:lineRule="exact"/>
        <w:ind w:firstLine="600" w:firstLineChars="200"/>
        <w:jc w:val="left"/>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1.2 备品备件</w:t>
      </w:r>
      <w:r>
        <w:rPr>
          <w:rFonts w:hint="eastAsia" w:ascii="仿宋" w:hAnsi="仿宋" w:eastAsia="仿宋" w:cs="仿宋"/>
          <w:b w:val="0"/>
          <w:bCs w:val="0"/>
          <w:sz w:val="30"/>
          <w:szCs w:val="30"/>
        </w:rPr>
        <w:t>（包含但不限于以下明细）</w:t>
      </w:r>
    </w:p>
    <w:tbl>
      <w:tblPr>
        <w:tblStyle w:val="13"/>
        <w:tblW w:w="490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3361"/>
        <w:gridCol w:w="967"/>
        <w:gridCol w:w="3661"/>
      </w:tblGrid>
      <w:tr w14:paraId="3A7B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508" w:type="pct"/>
            <w:noWrap w:val="0"/>
            <w:vAlign w:val="center"/>
          </w:tcPr>
          <w:p w14:paraId="50499E93">
            <w:pPr>
              <w:widowControl/>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90" w:type="pct"/>
            <w:noWrap w:val="0"/>
            <w:vAlign w:val="center"/>
          </w:tcPr>
          <w:p w14:paraId="712FB228">
            <w:pPr>
              <w:widowControl/>
              <w:jc w:val="center"/>
              <w:rPr>
                <w:rFonts w:hint="eastAsia" w:ascii="仿宋" w:hAnsi="仿宋" w:eastAsia="仿宋" w:cs="仿宋"/>
                <w:sz w:val="24"/>
                <w:szCs w:val="24"/>
              </w:rPr>
            </w:pPr>
            <w:r>
              <w:rPr>
                <w:rFonts w:hint="eastAsia" w:ascii="仿宋" w:hAnsi="仿宋" w:eastAsia="仿宋" w:cs="仿宋"/>
                <w:sz w:val="24"/>
                <w:szCs w:val="24"/>
              </w:rPr>
              <w:t>名称</w:t>
            </w:r>
          </w:p>
        </w:tc>
        <w:tc>
          <w:tcPr>
            <w:tcW w:w="544" w:type="pct"/>
            <w:noWrap w:val="0"/>
            <w:vAlign w:val="center"/>
          </w:tcPr>
          <w:p w14:paraId="38E4194F">
            <w:pPr>
              <w:widowControl/>
              <w:jc w:val="center"/>
              <w:rPr>
                <w:rFonts w:hint="eastAsia" w:ascii="仿宋" w:hAnsi="仿宋" w:eastAsia="仿宋" w:cs="仿宋"/>
                <w:sz w:val="24"/>
                <w:szCs w:val="24"/>
              </w:rPr>
            </w:pPr>
            <w:r>
              <w:rPr>
                <w:rFonts w:hint="eastAsia" w:ascii="仿宋" w:hAnsi="仿宋" w:eastAsia="仿宋" w:cs="仿宋"/>
                <w:sz w:val="24"/>
                <w:szCs w:val="24"/>
              </w:rPr>
              <w:t>数量</w:t>
            </w:r>
          </w:p>
        </w:tc>
        <w:tc>
          <w:tcPr>
            <w:tcW w:w="2058" w:type="pct"/>
            <w:noWrap w:val="0"/>
            <w:vAlign w:val="center"/>
          </w:tcPr>
          <w:p w14:paraId="33DDDCF9">
            <w:pPr>
              <w:widowControl/>
              <w:jc w:val="center"/>
              <w:rPr>
                <w:rFonts w:hint="eastAsia" w:ascii="仿宋" w:hAnsi="仿宋" w:eastAsia="仿宋" w:cs="仿宋"/>
                <w:sz w:val="24"/>
                <w:szCs w:val="24"/>
              </w:rPr>
            </w:pPr>
            <w:r>
              <w:rPr>
                <w:rFonts w:hint="eastAsia" w:ascii="仿宋" w:hAnsi="仿宋" w:eastAsia="仿宋" w:cs="仿宋"/>
                <w:sz w:val="24"/>
                <w:szCs w:val="24"/>
              </w:rPr>
              <w:t>备注</w:t>
            </w:r>
          </w:p>
        </w:tc>
      </w:tr>
      <w:tr w14:paraId="212A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508" w:type="pct"/>
            <w:noWrap w:val="0"/>
            <w:vAlign w:val="center"/>
          </w:tcPr>
          <w:p w14:paraId="2397DD16">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1890" w:type="pct"/>
            <w:noWrap w:val="0"/>
            <w:vAlign w:val="center"/>
          </w:tcPr>
          <w:p w14:paraId="6B037C44">
            <w:pPr>
              <w:widowControl/>
              <w:jc w:val="center"/>
              <w:rPr>
                <w:rFonts w:hint="eastAsia" w:ascii="仿宋" w:hAnsi="仿宋" w:eastAsia="仿宋" w:cs="仿宋"/>
                <w:sz w:val="24"/>
                <w:szCs w:val="24"/>
              </w:rPr>
            </w:pPr>
          </w:p>
        </w:tc>
        <w:tc>
          <w:tcPr>
            <w:tcW w:w="544" w:type="pct"/>
            <w:noWrap w:val="0"/>
            <w:vAlign w:val="center"/>
          </w:tcPr>
          <w:p w14:paraId="54B25F9A">
            <w:pPr>
              <w:widowControl/>
              <w:jc w:val="center"/>
              <w:rPr>
                <w:rFonts w:hint="eastAsia" w:ascii="仿宋" w:hAnsi="仿宋" w:eastAsia="仿宋" w:cs="仿宋"/>
                <w:sz w:val="24"/>
                <w:szCs w:val="24"/>
              </w:rPr>
            </w:pPr>
            <w:r>
              <w:rPr>
                <w:rFonts w:hint="eastAsia" w:ascii="仿宋" w:hAnsi="仿宋" w:eastAsia="仿宋" w:cs="仿宋"/>
                <w:sz w:val="24"/>
                <w:szCs w:val="24"/>
              </w:rPr>
              <w:t>1台套</w:t>
            </w:r>
          </w:p>
        </w:tc>
        <w:tc>
          <w:tcPr>
            <w:tcW w:w="2058" w:type="pct"/>
            <w:noWrap w:val="0"/>
            <w:vAlign w:val="center"/>
          </w:tcPr>
          <w:p w14:paraId="6D52AC7E">
            <w:pPr>
              <w:widowControl/>
              <w:jc w:val="center"/>
              <w:rPr>
                <w:rFonts w:hint="eastAsia" w:ascii="仿宋" w:hAnsi="仿宋" w:eastAsia="仿宋" w:cs="仿宋"/>
                <w:sz w:val="24"/>
                <w:szCs w:val="24"/>
              </w:rPr>
            </w:pPr>
          </w:p>
        </w:tc>
      </w:tr>
    </w:tbl>
    <w:p w14:paraId="3C818A9C">
      <w:pPr>
        <w:spacing w:line="560" w:lineRule="exact"/>
        <w:ind w:firstLine="480"/>
        <w:jc w:val="left"/>
        <w:rPr>
          <w:rFonts w:hint="eastAsia" w:ascii="仿宋" w:hAnsi="仿宋" w:eastAsia="仿宋" w:cs="仿宋"/>
          <w:b w:val="0"/>
          <w:bCs w:val="0"/>
          <w:sz w:val="30"/>
          <w:szCs w:val="30"/>
        </w:rPr>
      </w:pPr>
      <w:bookmarkStart w:id="0" w:name="_Toc19015"/>
      <w:r>
        <w:rPr>
          <w:rFonts w:hint="eastAsia" w:ascii="仿宋" w:hAnsi="仿宋" w:eastAsia="仿宋" w:cs="仿宋"/>
          <w:b w:val="0"/>
          <w:bCs w:val="0"/>
          <w:sz w:val="30"/>
          <w:szCs w:val="30"/>
          <w:lang w:val="en-US" w:eastAsia="zh-CN"/>
        </w:rPr>
        <w:t xml:space="preserve">1.3 </w:t>
      </w:r>
      <w:r>
        <w:rPr>
          <w:rFonts w:hint="eastAsia" w:ascii="仿宋" w:hAnsi="仿宋" w:eastAsia="仿宋" w:cs="仿宋"/>
          <w:b w:val="0"/>
          <w:bCs w:val="0"/>
          <w:sz w:val="30"/>
          <w:szCs w:val="30"/>
        </w:rPr>
        <w:t>两年</w:t>
      </w:r>
      <w:r>
        <w:rPr>
          <w:rFonts w:hint="eastAsia" w:ascii="仿宋" w:hAnsi="仿宋" w:eastAsia="仿宋" w:cs="仿宋"/>
          <w:b w:val="0"/>
          <w:bCs w:val="0"/>
          <w:sz w:val="30"/>
          <w:szCs w:val="30"/>
          <w:lang w:val="en-US" w:eastAsia="zh-CN"/>
        </w:rPr>
        <w:t>内</w:t>
      </w:r>
      <w:r>
        <w:rPr>
          <w:rFonts w:hint="eastAsia" w:ascii="仿宋" w:hAnsi="仿宋" w:eastAsia="仿宋" w:cs="仿宋"/>
          <w:b w:val="0"/>
          <w:bCs w:val="0"/>
          <w:sz w:val="30"/>
          <w:szCs w:val="30"/>
        </w:rPr>
        <w:t>备件（包含但不限于以下明细）</w:t>
      </w:r>
      <w:bookmarkEnd w:id="0"/>
    </w:p>
    <w:tbl>
      <w:tblPr>
        <w:tblStyle w:val="13"/>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4"/>
        <w:gridCol w:w="3367"/>
        <w:gridCol w:w="959"/>
        <w:gridCol w:w="3664"/>
      </w:tblGrid>
      <w:tr w14:paraId="038F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508" w:type="pct"/>
            <w:shd w:val="clear" w:color="auto" w:fill="auto"/>
            <w:noWrap w:val="0"/>
            <w:vAlign w:val="center"/>
          </w:tcPr>
          <w:p w14:paraId="0BF3C478">
            <w:pPr>
              <w:widowControl/>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93" w:type="pct"/>
            <w:shd w:val="clear" w:color="auto" w:fill="auto"/>
            <w:noWrap w:val="0"/>
            <w:vAlign w:val="center"/>
          </w:tcPr>
          <w:p w14:paraId="00D90621">
            <w:pPr>
              <w:widowControl/>
              <w:jc w:val="center"/>
              <w:rPr>
                <w:rFonts w:hint="eastAsia" w:ascii="仿宋" w:hAnsi="仿宋" w:eastAsia="仿宋" w:cs="仿宋"/>
                <w:sz w:val="24"/>
                <w:szCs w:val="24"/>
              </w:rPr>
            </w:pPr>
            <w:r>
              <w:rPr>
                <w:rFonts w:hint="eastAsia" w:ascii="仿宋" w:hAnsi="仿宋" w:eastAsia="仿宋" w:cs="仿宋"/>
                <w:sz w:val="24"/>
                <w:szCs w:val="24"/>
              </w:rPr>
              <w:t>名称</w:t>
            </w:r>
          </w:p>
        </w:tc>
        <w:tc>
          <w:tcPr>
            <w:tcW w:w="539" w:type="pct"/>
            <w:shd w:val="clear" w:color="auto" w:fill="auto"/>
            <w:noWrap w:val="0"/>
            <w:vAlign w:val="center"/>
          </w:tcPr>
          <w:p w14:paraId="3034A609">
            <w:pPr>
              <w:widowControl/>
              <w:jc w:val="center"/>
              <w:rPr>
                <w:rFonts w:hint="eastAsia" w:ascii="仿宋" w:hAnsi="仿宋" w:eastAsia="仿宋" w:cs="仿宋"/>
                <w:sz w:val="24"/>
                <w:szCs w:val="24"/>
              </w:rPr>
            </w:pPr>
            <w:r>
              <w:rPr>
                <w:rFonts w:hint="eastAsia" w:ascii="仿宋" w:hAnsi="仿宋" w:eastAsia="仿宋" w:cs="仿宋"/>
                <w:sz w:val="24"/>
                <w:szCs w:val="24"/>
              </w:rPr>
              <w:t>数量</w:t>
            </w:r>
          </w:p>
        </w:tc>
        <w:tc>
          <w:tcPr>
            <w:tcW w:w="2060" w:type="pct"/>
            <w:shd w:val="clear" w:color="auto" w:fill="auto"/>
            <w:noWrap w:val="0"/>
            <w:vAlign w:val="center"/>
          </w:tcPr>
          <w:p w14:paraId="1DBBA02A">
            <w:pPr>
              <w:widowControl/>
              <w:jc w:val="center"/>
              <w:rPr>
                <w:rFonts w:hint="eastAsia" w:ascii="仿宋" w:hAnsi="仿宋" w:eastAsia="仿宋" w:cs="仿宋"/>
                <w:sz w:val="24"/>
                <w:szCs w:val="24"/>
              </w:rPr>
            </w:pPr>
            <w:r>
              <w:rPr>
                <w:rFonts w:hint="eastAsia" w:ascii="仿宋" w:hAnsi="仿宋" w:eastAsia="仿宋" w:cs="仿宋"/>
                <w:sz w:val="24"/>
                <w:szCs w:val="24"/>
              </w:rPr>
              <w:t>备注</w:t>
            </w:r>
          </w:p>
        </w:tc>
      </w:tr>
      <w:tr w14:paraId="1A42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508" w:type="pct"/>
            <w:shd w:val="clear" w:color="auto" w:fill="auto"/>
            <w:noWrap w:val="0"/>
            <w:vAlign w:val="center"/>
          </w:tcPr>
          <w:p w14:paraId="4AE14F61">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1893" w:type="pct"/>
            <w:shd w:val="clear" w:color="auto" w:fill="auto"/>
            <w:noWrap w:val="0"/>
            <w:vAlign w:val="center"/>
          </w:tcPr>
          <w:p w14:paraId="18503B6B">
            <w:pPr>
              <w:widowControl/>
              <w:jc w:val="center"/>
              <w:rPr>
                <w:rFonts w:hint="eastAsia" w:ascii="仿宋" w:hAnsi="仿宋" w:eastAsia="仿宋" w:cs="仿宋"/>
                <w:sz w:val="24"/>
                <w:szCs w:val="24"/>
              </w:rPr>
            </w:pPr>
          </w:p>
        </w:tc>
        <w:tc>
          <w:tcPr>
            <w:tcW w:w="539" w:type="pct"/>
            <w:shd w:val="clear" w:color="auto" w:fill="auto"/>
            <w:noWrap w:val="0"/>
            <w:vAlign w:val="center"/>
          </w:tcPr>
          <w:p w14:paraId="6B4928DD">
            <w:pPr>
              <w:widowControl/>
              <w:jc w:val="center"/>
              <w:rPr>
                <w:rFonts w:hint="eastAsia" w:ascii="仿宋" w:hAnsi="仿宋" w:eastAsia="仿宋" w:cs="仿宋"/>
                <w:sz w:val="24"/>
                <w:szCs w:val="24"/>
              </w:rPr>
            </w:pPr>
          </w:p>
        </w:tc>
        <w:tc>
          <w:tcPr>
            <w:tcW w:w="2060" w:type="pct"/>
            <w:shd w:val="clear" w:color="auto" w:fill="auto"/>
            <w:noWrap w:val="0"/>
            <w:vAlign w:val="center"/>
          </w:tcPr>
          <w:p w14:paraId="22CD6569">
            <w:pPr>
              <w:widowControl/>
              <w:jc w:val="center"/>
              <w:rPr>
                <w:rFonts w:hint="eastAsia" w:ascii="仿宋" w:hAnsi="仿宋" w:eastAsia="仿宋" w:cs="仿宋"/>
                <w:sz w:val="24"/>
                <w:szCs w:val="24"/>
              </w:rPr>
            </w:pPr>
          </w:p>
        </w:tc>
      </w:tr>
      <w:tr w14:paraId="377B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508" w:type="pct"/>
            <w:shd w:val="clear" w:color="auto" w:fill="auto"/>
            <w:noWrap w:val="0"/>
            <w:vAlign w:val="center"/>
          </w:tcPr>
          <w:p w14:paraId="5F1DE8FE">
            <w:pPr>
              <w:widowControl/>
              <w:jc w:val="center"/>
              <w:rPr>
                <w:rFonts w:hint="eastAsia" w:ascii="仿宋" w:hAnsi="仿宋" w:eastAsia="仿宋" w:cs="仿宋"/>
                <w:sz w:val="24"/>
                <w:szCs w:val="24"/>
              </w:rPr>
            </w:pPr>
            <w:r>
              <w:rPr>
                <w:rFonts w:hint="eastAsia" w:ascii="仿宋" w:hAnsi="仿宋" w:eastAsia="仿宋" w:cs="仿宋"/>
                <w:sz w:val="24"/>
                <w:szCs w:val="24"/>
              </w:rPr>
              <w:t>2</w:t>
            </w:r>
          </w:p>
        </w:tc>
        <w:tc>
          <w:tcPr>
            <w:tcW w:w="1893" w:type="pct"/>
            <w:shd w:val="clear" w:color="auto" w:fill="auto"/>
            <w:noWrap w:val="0"/>
            <w:vAlign w:val="center"/>
          </w:tcPr>
          <w:p w14:paraId="2862AFB6">
            <w:pPr>
              <w:widowControl/>
              <w:jc w:val="center"/>
              <w:rPr>
                <w:rFonts w:hint="eastAsia" w:ascii="仿宋" w:hAnsi="仿宋" w:eastAsia="仿宋" w:cs="仿宋"/>
                <w:sz w:val="24"/>
                <w:szCs w:val="24"/>
              </w:rPr>
            </w:pPr>
          </w:p>
        </w:tc>
        <w:tc>
          <w:tcPr>
            <w:tcW w:w="539" w:type="pct"/>
            <w:shd w:val="clear" w:color="auto" w:fill="auto"/>
            <w:noWrap w:val="0"/>
            <w:vAlign w:val="center"/>
          </w:tcPr>
          <w:p w14:paraId="7F196081">
            <w:pPr>
              <w:widowControl/>
              <w:jc w:val="center"/>
              <w:rPr>
                <w:rFonts w:hint="eastAsia" w:ascii="仿宋" w:hAnsi="仿宋" w:eastAsia="仿宋" w:cs="仿宋"/>
                <w:sz w:val="24"/>
                <w:szCs w:val="24"/>
              </w:rPr>
            </w:pPr>
          </w:p>
        </w:tc>
        <w:tc>
          <w:tcPr>
            <w:tcW w:w="2060" w:type="pct"/>
            <w:shd w:val="clear" w:color="auto" w:fill="auto"/>
            <w:noWrap w:val="0"/>
            <w:vAlign w:val="center"/>
          </w:tcPr>
          <w:p w14:paraId="47D9924D">
            <w:pPr>
              <w:widowControl/>
              <w:jc w:val="center"/>
              <w:rPr>
                <w:rFonts w:hint="eastAsia" w:ascii="仿宋" w:hAnsi="仿宋" w:eastAsia="仿宋" w:cs="仿宋"/>
                <w:sz w:val="24"/>
                <w:szCs w:val="24"/>
              </w:rPr>
            </w:pPr>
          </w:p>
        </w:tc>
      </w:tr>
      <w:tr w14:paraId="1762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508" w:type="pct"/>
            <w:shd w:val="clear" w:color="auto" w:fill="auto"/>
            <w:noWrap w:val="0"/>
            <w:vAlign w:val="center"/>
          </w:tcPr>
          <w:p w14:paraId="6B553010">
            <w:pPr>
              <w:widowControl/>
              <w:jc w:val="center"/>
              <w:rPr>
                <w:rFonts w:hint="eastAsia" w:ascii="仿宋" w:hAnsi="仿宋" w:eastAsia="仿宋" w:cs="仿宋"/>
                <w:sz w:val="24"/>
                <w:szCs w:val="24"/>
              </w:rPr>
            </w:pPr>
            <w:r>
              <w:rPr>
                <w:rFonts w:hint="eastAsia" w:ascii="仿宋" w:hAnsi="仿宋" w:eastAsia="仿宋" w:cs="仿宋"/>
                <w:sz w:val="24"/>
                <w:szCs w:val="24"/>
              </w:rPr>
              <w:t>3</w:t>
            </w:r>
          </w:p>
        </w:tc>
        <w:tc>
          <w:tcPr>
            <w:tcW w:w="1893" w:type="pct"/>
            <w:shd w:val="clear" w:color="auto" w:fill="auto"/>
            <w:noWrap w:val="0"/>
            <w:vAlign w:val="center"/>
          </w:tcPr>
          <w:p w14:paraId="1DF609AD">
            <w:pPr>
              <w:widowControl/>
              <w:jc w:val="center"/>
              <w:rPr>
                <w:rFonts w:hint="eastAsia" w:ascii="仿宋" w:hAnsi="仿宋" w:eastAsia="仿宋" w:cs="仿宋"/>
                <w:sz w:val="24"/>
                <w:szCs w:val="24"/>
              </w:rPr>
            </w:pPr>
          </w:p>
        </w:tc>
        <w:tc>
          <w:tcPr>
            <w:tcW w:w="539" w:type="pct"/>
            <w:shd w:val="clear" w:color="auto" w:fill="auto"/>
            <w:noWrap w:val="0"/>
            <w:vAlign w:val="center"/>
          </w:tcPr>
          <w:p w14:paraId="160421A1">
            <w:pPr>
              <w:widowControl/>
              <w:jc w:val="center"/>
              <w:rPr>
                <w:rFonts w:hint="eastAsia" w:ascii="仿宋" w:hAnsi="仿宋" w:eastAsia="仿宋" w:cs="仿宋"/>
                <w:sz w:val="24"/>
                <w:szCs w:val="24"/>
              </w:rPr>
            </w:pPr>
          </w:p>
        </w:tc>
        <w:tc>
          <w:tcPr>
            <w:tcW w:w="2060" w:type="pct"/>
            <w:shd w:val="clear" w:color="auto" w:fill="auto"/>
            <w:noWrap w:val="0"/>
            <w:vAlign w:val="center"/>
          </w:tcPr>
          <w:p w14:paraId="0FBF17D5">
            <w:pPr>
              <w:widowControl/>
              <w:jc w:val="center"/>
              <w:rPr>
                <w:rFonts w:hint="eastAsia" w:ascii="仿宋" w:hAnsi="仿宋" w:eastAsia="仿宋" w:cs="仿宋"/>
                <w:sz w:val="24"/>
                <w:szCs w:val="24"/>
              </w:rPr>
            </w:pPr>
          </w:p>
        </w:tc>
      </w:tr>
    </w:tbl>
    <w:p w14:paraId="6771C2CB">
      <w:pPr>
        <w:spacing w:line="560" w:lineRule="exact"/>
        <w:ind w:firstLine="300" w:firstLineChars="100"/>
        <w:jc w:val="left"/>
        <w:rPr>
          <w:rFonts w:hint="eastAsia" w:ascii="黑体" w:hAnsi="黑体" w:eastAsia="黑体" w:cs="黑体"/>
          <w:b w:val="0"/>
          <w:bCs/>
          <w:sz w:val="36"/>
          <w:szCs w:val="36"/>
          <w:lang w:val="en-US" w:eastAsia="zh-CN"/>
        </w:rPr>
      </w:pPr>
      <w:r>
        <w:rPr>
          <w:rFonts w:hint="eastAsia" w:ascii="仿宋" w:hAnsi="仿宋" w:eastAsia="仿宋" w:cs="仿宋"/>
          <w:sz w:val="30"/>
          <w:szCs w:val="30"/>
          <w:lang w:val="en-US" w:eastAsia="zh-CN"/>
        </w:rPr>
        <w:t>（2）基础参数</w:t>
      </w:r>
    </w:p>
    <w:p w14:paraId="780E4D9D">
      <w:pPr>
        <w:spacing w:line="560" w:lineRule="exact"/>
        <w:ind w:firstLine="301" w:firstLineChars="100"/>
        <w:jc w:val="left"/>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2.1.螺杆空压机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6"/>
        <w:gridCol w:w="5091"/>
      </w:tblGrid>
      <w:tr w14:paraId="54AE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166" w:type="dxa"/>
            <w:vAlign w:val="center"/>
          </w:tcPr>
          <w:p w14:paraId="1FC3CAB9">
            <w:pPr>
              <w:jc w:val="center"/>
              <w:rPr>
                <w:rFonts w:hint="eastAsia" w:ascii="仿宋" w:hAnsi="仿宋" w:eastAsia="仿宋" w:cs="仿宋"/>
                <w:bCs/>
                <w:sz w:val="24"/>
                <w:szCs w:val="24"/>
              </w:rPr>
            </w:pPr>
            <w:r>
              <w:rPr>
                <w:rFonts w:hint="eastAsia" w:ascii="仿宋" w:hAnsi="仿宋" w:eastAsia="仿宋" w:cs="仿宋"/>
                <w:bCs/>
                <w:sz w:val="24"/>
                <w:szCs w:val="24"/>
              </w:rPr>
              <w:t>项  目</w:t>
            </w:r>
          </w:p>
        </w:tc>
        <w:tc>
          <w:tcPr>
            <w:tcW w:w="5091" w:type="dxa"/>
            <w:vAlign w:val="center"/>
          </w:tcPr>
          <w:p w14:paraId="64B33BA6">
            <w:pPr>
              <w:jc w:val="center"/>
              <w:rPr>
                <w:rFonts w:hint="eastAsia" w:ascii="仿宋" w:hAnsi="仿宋" w:eastAsia="仿宋" w:cs="仿宋"/>
                <w:bCs/>
                <w:sz w:val="24"/>
                <w:szCs w:val="24"/>
              </w:rPr>
            </w:pPr>
            <w:r>
              <w:rPr>
                <w:rFonts w:hint="eastAsia" w:ascii="仿宋" w:hAnsi="仿宋" w:eastAsia="仿宋" w:cs="仿宋"/>
                <w:bCs/>
                <w:sz w:val="24"/>
                <w:szCs w:val="24"/>
              </w:rPr>
              <w:t>参  数</w:t>
            </w:r>
          </w:p>
        </w:tc>
      </w:tr>
      <w:tr w14:paraId="3AE3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166" w:type="dxa"/>
            <w:vAlign w:val="center"/>
          </w:tcPr>
          <w:p w14:paraId="0525E82B">
            <w:pPr>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名称</w:t>
            </w:r>
          </w:p>
        </w:tc>
        <w:tc>
          <w:tcPr>
            <w:tcW w:w="5091" w:type="dxa"/>
            <w:vAlign w:val="center"/>
          </w:tcPr>
          <w:p w14:paraId="31EF0787">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双级压缩永磁变频螺杆空压机</w:t>
            </w:r>
          </w:p>
        </w:tc>
      </w:tr>
      <w:tr w14:paraId="45BA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6841D48">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rPr>
              <w:t>额定</w:t>
            </w:r>
            <w:r>
              <w:rPr>
                <w:rFonts w:hint="eastAsia" w:ascii="仿宋" w:hAnsi="仿宋" w:eastAsia="仿宋" w:cs="仿宋"/>
                <w:bCs/>
                <w:sz w:val="24"/>
                <w:szCs w:val="24"/>
                <w:lang w:val="en-US" w:eastAsia="zh-CN"/>
              </w:rPr>
              <w:t>排气量</w:t>
            </w:r>
          </w:p>
        </w:tc>
        <w:tc>
          <w:tcPr>
            <w:tcW w:w="5091" w:type="dxa"/>
            <w:vAlign w:val="center"/>
          </w:tcPr>
          <w:p w14:paraId="59ACA918">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≥42 m³/min</w:t>
            </w:r>
          </w:p>
        </w:tc>
      </w:tr>
      <w:tr w14:paraId="263C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66" w:type="dxa"/>
            <w:vAlign w:val="center"/>
          </w:tcPr>
          <w:p w14:paraId="209D3EAD">
            <w:pPr>
              <w:jc w:val="center"/>
              <w:rPr>
                <w:rFonts w:hint="eastAsia" w:ascii="仿宋" w:hAnsi="仿宋" w:eastAsia="仿宋" w:cs="仿宋"/>
                <w:bCs/>
                <w:sz w:val="24"/>
                <w:szCs w:val="24"/>
              </w:rPr>
            </w:pPr>
            <w:r>
              <w:rPr>
                <w:rFonts w:hint="eastAsia" w:ascii="仿宋" w:hAnsi="仿宋" w:eastAsia="仿宋" w:cs="仿宋"/>
                <w:bCs/>
                <w:sz w:val="24"/>
                <w:szCs w:val="24"/>
              </w:rPr>
              <w:t>额定</w:t>
            </w:r>
            <w:r>
              <w:rPr>
                <w:rFonts w:hint="eastAsia" w:ascii="仿宋" w:hAnsi="仿宋" w:eastAsia="仿宋" w:cs="仿宋"/>
                <w:bCs/>
                <w:sz w:val="24"/>
                <w:szCs w:val="24"/>
                <w:lang w:val="en-US" w:eastAsia="zh-CN"/>
              </w:rPr>
              <w:t>压力</w:t>
            </w:r>
            <w:r>
              <w:rPr>
                <w:rFonts w:hint="eastAsia" w:ascii="仿宋" w:hAnsi="仿宋" w:eastAsia="仿宋" w:cs="仿宋"/>
                <w:bCs/>
                <w:sz w:val="24"/>
                <w:szCs w:val="24"/>
              </w:rPr>
              <w:t xml:space="preserve">   </w:t>
            </w:r>
          </w:p>
        </w:tc>
        <w:tc>
          <w:tcPr>
            <w:tcW w:w="5091" w:type="dxa"/>
            <w:vAlign w:val="center"/>
          </w:tcPr>
          <w:p w14:paraId="59450BEE">
            <w:pPr>
              <w:jc w:val="center"/>
              <w:rPr>
                <w:rFonts w:hint="eastAsia" w:ascii="仿宋" w:hAnsi="仿宋" w:eastAsia="仿宋" w:cs="仿宋"/>
                <w:bCs/>
                <w:sz w:val="24"/>
                <w:szCs w:val="24"/>
              </w:rPr>
            </w:pPr>
            <w:r>
              <w:rPr>
                <w:rFonts w:hint="eastAsia" w:ascii="仿宋" w:hAnsi="仿宋" w:eastAsia="仿宋" w:cs="仿宋"/>
                <w:bCs/>
                <w:color w:val="auto"/>
                <w:sz w:val="24"/>
                <w:szCs w:val="24"/>
                <w:highlight w:val="none"/>
              </w:rPr>
              <w:t>0.</w:t>
            </w:r>
            <w:r>
              <w:rPr>
                <w:rFonts w:hint="eastAsia" w:ascii="仿宋" w:hAnsi="仿宋" w:eastAsia="仿宋" w:cs="仿宋"/>
                <w:bCs/>
                <w:sz w:val="24"/>
                <w:szCs w:val="24"/>
                <w:lang w:eastAsia="zh-CN"/>
              </w:rPr>
              <w:t>8</w:t>
            </w:r>
            <w:r>
              <w:rPr>
                <w:rFonts w:hint="eastAsia" w:ascii="仿宋" w:hAnsi="仿宋" w:eastAsia="仿宋" w:cs="仿宋"/>
                <w:bCs/>
                <w:color w:val="auto"/>
                <w:sz w:val="24"/>
                <w:szCs w:val="24"/>
                <w:highlight w:val="none"/>
              </w:rPr>
              <w:t>5MPa</w:t>
            </w:r>
          </w:p>
        </w:tc>
      </w:tr>
      <w:tr w14:paraId="39C4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166" w:type="dxa"/>
            <w:vAlign w:val="center"/>
          </w:tcPr>
          <w:p w14:paraId="0887E470">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数量</w:t>
            </w:r>
          </w:p>
        </w:tc>
        <w:tc>
          <w:tcPr>
            <w:tcW w:w="5091" w:type="dxa"/>
            <w:vAlign w:val="center"/>
          </w:tcPr>
          <w:p w14:paraId="1B4AAFB3">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1台</w:t>
            </w:r>
          </w:p>
        </w:tc>
      </w:tr>
      <w:tr w14:paraId="515F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66" w:type="dxa"/>
            <w:vAlign w:val="center"/>
          </w:tcPr>
          <w:p w14:paraId="56099463">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额定功率</w:t>
            </w:r>
          </w:p>
        </w:tc>
        <w:tc>
          <w:tcPr>
            <w:tcW w:w="5091" w:type="dxa"/>
            <w:vAlign w:val="center"/>
          </w:tcPr>
          <w:p w14:paraId="7FAF2845">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200kw</w:t>
            </w:r>
          </w:p>
        </w:tc>
      </w:tr>
      <w:tr w14:paraId="5655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66" w:type="dxa"/>
            <w:shd w:val="clear" w:color="auto" w:fill="auto"/>
            <w:vAlign w:val="center"/>
          </w:tcPr>
          <w:p w14:paraId="757CC186">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rPr>
              <w:t>冷却方式</w:t>
            </w:r>
          </w:p>
        </w:tc>
        <w:tc>
          <w:tcPr>
            <w:tcW w:w="5091" w:type="dxa"/>
            <w:shd w:val="clear" w:color="auto" w:fill="auto"/>
            <w:vAlign w:val="center"/>
          </w:tcPr>
          <w:p w14:paraId="0BFC1A60">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rPr>
              <w:t>风冷</w:t>
            </w:r>
          </w:p>
        </w:tc>
      </w:tr>
      <w:tr w14:paraId="16DB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166" w:type="dxa"/>
            <w:shd w:val="clear" w:color="auto" w:fill="auto"/>
            <w:vAlign w:val="center"/>
          </w:tcPr>
          <w:p w14:paraId="44BACBC1">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rPr>
              <w:t>能效等级</w:t>
            </w:r>
          </w:p>
        </w:tc>
        <w:tc>
          <w:tcPr>
            <w:tcW w:w="5091" w:type="dxa"/>
            <w:shd w:val="clear" w:color="auto" w:fill="auto"/>
            <w:vAlign w:val="center"/>
          </w:tcPr>
          <w:p w14:paraId="4B3554F4">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rPr>
              <w:t>一级能效（中国能效网可查）</w:t>
            </w:r>
          </w:p>
        </w:tc>
      </w:tr>
      <w:tr w14:paraId="45AB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166" w:type="dxa"/>
            <w:shd w:val="clear" w:color="auto" w:fill="auto"/>
            <w:vAlign w:val="center"/>
          </w:tcPr>
          <w:p w14:paraId="1FA1A832">
            <w:pPr>
              <w:spacing w:beforeLines="-2147483648" w:afterLines="-2147483648"/>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sz w:val="24"/>
                <w:szCs w:val="24"/>
              </w:rPr>
              <w:t>防护等级</w:t>
            </w:r>
          </w:p>
        </w:tc>
        <w:tc>
          <w:tcPr>
            <w:tcW w:w="5091" w:type="dxa"/>
            <w:vAlign w:val="center"/>
          </w:tcPr>
          <w:p w14:paraId="234D5A9E">
            <w:pPr>
              <w:jc w:val="center"/>
              <w:rPr>
                <w:rFonts w:hint="eastAsia" w:ascii="仿宋" w:hAnsi="仿宋" w:eastAsia="仿宋" w:cs="仿宋"/>
                <w:bCs/>
                <w:sz w:val="24"/>
                <w:szCs w:val="24"/>
                <w:highlight w:val="yellow"/>
              </w:rPr>
            </w:pPr>
            <w:r>
              <w:rPr>
                <w:rFonts w:hint="eastAsia" w:ascii="仿宋" w:hAnsi="仿宋" w:eastAsia="仿宋" w:cs="仿宋"/>
                <w:bCs/>
                <w:sz w:val="24"/>
                <w:szCs w:val="24"/>
                <w:lang w:val="en-US" w:eastAsia="zh-CN"/>
              </w:rPr>
              <w:t>IP55</w:t>
            </w:r>
          </w:p>
        </w:tc>
      </w:tr>
      <w:tr w14:paraId="7C68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66" w:type="dxa"/>
            <w:shd w:val="clear" w:color="auto" w:fill="auto"/>
            <w:vAlign w:val="center"/>
          </w:tcPr>
          <w:p w14:paraId="5ED7BFF4">
            <w:pPr>
              <w:spacing w:beforeLines="-2147483648" w:afterLines="-2147483648"/>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sz w:val="24"/>
                <w:szCs w:val="24"/>
                <w:lang w:val="en-US" w:eastAsia="zh-CN"/>
              </w:rPr>
              <w:t>允许</w:t>
            </w:r>
            <w:r>
              <w:rPr>
                <w:rFonts w:hint="eastAsia" w:ascii="仿宋" w:hAnsi="仿宋" w:eastAsia="仿宋" w:cs="仿宋"/>
                <w:bCs/>
                <w:color w:val="auto"/>
                <w:sz w:val="24"/>
                <w:szCs w:val="24"/>
              </w:rPr>
              <w:t>最高工作环境温度</w:t>
            </w:r>
          </w:p>
        </w:tc>
        <w:tc>
          <w:tcPr>
            <w:tcW w:w="5091" w:type="dxa"/>
            <w:vAlign w:val="center"/>
          </w:tcPr>
          <w:p w14:paraId="59246B6C">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50°</w:t>
            </w:r>
          </w:p>
        </w:tc>
      </w:tr>
      <w:tr w14:paraId="4910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166" w:type="dxa"/>
            <w:shd w:val="clear" w:color="auto" w:fill="auto"/>
            <w:vAlign w:val="center"/>
          </w:tcPr>
          <w:p w14:paraId="01BAF878">
            <w:pPr>
              <w:spacing w:beforeLines="-2147483648" w:afterLines="-2147483648"/>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sz w:val="24"/>
                <w:szCs w:val="24"/>
              </w:rPr>
              <w:t>噪音</w:t>
            </w:r>
          </w:p>
        </w:tc>
        <w:tc>
          <w:tcPr>
            <w:tcW w:w="5091" w:type="dxa"/>
            <w:vAlign w:val="center"/>
          </w:tcPr>
          <w:p w14:paraId="13634B17">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≤80db</w:t>
            </w:r>
          </w:p>
        </w:tc>
      </w:tr>
      <w:tr w14:paraId="4467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66" w:type="dxa"/>
            <w:shd w:val="clear" w:color="auto" w:fill="auto"/>
            <w:vAlign w:val="center"/>
          </w:tcPr>
          <w:p w14:paraId="66380981">
            <w:pPr>
              <w:spacing w:beforeLines="-2147483648" w:afterLines="-2147483648"/>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sz w:val="24"/>
                <w:szCs w:val="24"/>
                <w:lang w:val="en-US" w:eastAsia="zh-CN"/>
              </w:rPr>
              <w:t>传动方式</w:t>
            </w:r>
          </w:p>
        </w:tc>
        <w:tc>
          <w:tcPr>
            <w:tcW w:w="5091" w:type="dxa"/>
            <w:vAlign w:val="center"/>
          </w:tcPr>
          <w:p w14:paraId="3ADA7C2C">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直联</w:t>
            </w:r>
          </w:p>
        </w:tc>
      </w:tr>
      <w:tr w14:paraId="7D12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166" w:type="dxa"/>
            <w:vAlign w:val="center"/>
          </w:tcPr>
          <w:p w14:paraId="5CCC9865">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电源</w:t>
            </w:r>
          </w:p>
        </w:tc>
        <w:tc>
          <w:tcPr>
            <w:tcW w:w="5091" w:type="dxa"/>
            <w:vAlign w:val="center"/>
          </w:tcPr>
          <w:p w14:paraId="11F169E0">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380V/50HZ</w:t>
            </w:r>
          </w:p>
        </w:tc>
      </w:tr>
      <w:tr w14:paraId="6DA3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166" w:type="dxa"/>
            <w:vAlign w:val="center"/>
          </w:tcPr>
          <w:p w14:paraId="5CB183BB">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启动方式</w:t>
            </w:r>
          </w:p>
        </w:tc>
        <w:tc>
          <w:tcPr>
            <w:tcW w:w="5091" w:type="dxa"/>
            <w:vAlign w:val="center"/>
          </w:tcPr>
          <w:p w14:paraId="14A807D3">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变频启动</w:t>
            </w:r>
          </w:p>
        </w:tc>
      </w:tr>
    </w:tbl>
    <w:p w14:paraId="26119C7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Chars="0"/>
        <w:jc w:val="left"/>
        <w:textAlignment w:val="auto"/>
        <w:rPr>
          <w:rFonts w:hint="eastAsia" w:ascii="仿宋" w:hAnsi="仿宋" w:eastAsia="仿宋" w:cs="仿宋"/>
          <w:b/>
          <w:bCs w:val="0"/>
          <w:sz w:val="24"/>
          <w:szCs w:val="24"/>
          <w:lang w:val="en-US" w:eastAsia="zh-CN"/>
        </w:rPr>
      </w:pPr>
    </w:p>
    <w:p w14:paraId="7525770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301" w:firstLineChars="100"/>
        <w:jc w:val="left"/>
        <w:textAlignment w:val="auto"/>
        <w:rPr>
          <w:rFonts w:hint="eastAsia" w:ascii="仿宋" w:hAnsi="仿宋" w:eastAsia="仿宋" w:cs="仿宋"/>
          <w:b/>
          <w:bCs w:val="0"/>
          <w:sz w:val="24"/>
          <w:szCs w:val="24"/>
          <w:lang w:val="en-US" w:eastAsia="zh-CN"/>
        </w:rPr>
      </w:pPr>
      <w:r>
        <w:rPr>
          <w:rFonts w:hint="eastAsia" w:ascii="仿宋" w:hAnsi="仿宋" w:eastAsia="仿宋" w:cs="仿宋"/>
          <w:b/>
          <w:sz w:val="30"/>
          <w:szCs w:val="30"/>
          <w:lang w:val="en-US" w:eastAsia="zh-CN"/>
        </w:rPr>
        <w:t>2</w:t>
      </w:r>
      <w:r>
        <w:rPr>
          <w:rFonts w:hint="eastAsia" w:ascii="仿宋" w:hAnsi="仿宋" w:eastAsia="仿宋" w:cs="仿宋"/>
          <w:b/>
          <w:bCs w:val="0"/>
          <w:sz w:val="24"/>
          <w:szCs w:val="24"/>
          <w:lang w:val="en-US" w:eastAsia="zh-CN"/>
        </w:rPr>
        <w:t>.</w:t>
      </w:r>
      <w:r>
        <w:rPr>
          <w:rFonts w:hint="eastAsia" w:ascii="仿宋" w:hAnsi="仿宋" w:eastAsia="仿宋" w:cs="仿宋"/>
          <w:b/>
          <w:sz w:val="30"/>
          <w:szCs w:val="30"/>
          <w:lang w:val="en-US" w:eastAsia="zh-CN"/>
        </w:rPr>
        <w:t>2吸干机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6"/>
        <w:gridCol w:w="5091"/>
      </w:tblGrid>
      <w:tr w14:paraId="6450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166" w:type="dxa"/>
            <w:vAlign w:val="center"/>
          </w:tcPr>
          <w:p w14:paraId="532861BD">
            <w:pPr>
              <w:jc w:val="center"/>
              <w:rPr>
                <w:rFonts w:hint="eastAsia" w:ascii="仿宋" w:hAnsi="仿宋" w:eastAsia="仿宋" w:cs="仿宋"/>
                <w:bCs/>
                <w:sz w:val="24"/>
                <w:szCs w:val="24"/>
              </w:rPr>
            </w:pPr>
            <w:r>
              <w:rPr>
                <w:rFonts w:hint="eastAsia" w:ascii="仿宋" w:hAnsi="仿宋" w:eastAsia="仿宋" w:cs="仿宋"/>
                <w:bCs/>
                <w:sz w:val="24"/>
                <w:szCs w:val="24"/>
              </w:rPr>
              <w:t>项  目</w:t>
            </w:r>
          </w:p>
        </w:tc>
        <w:tc>
          <w:tcPr>
            <w:tcW w:w="5091" w:type="dxa"/>
            <w:vAlign w:val="center"/>
          </w:tcPr>
          <w:p w14:paraId="42371333">
            <w:pPr>
              <w:jc w:val="center"/>
              <w:rPr>
                <w:rFonts w:hint="eastAsia" w:ascii="仿宋" w:hAnsi="仿宋" w:eastAsia="仿宋" w:cs="仿宋"/>
                <w:bCs/>
                <w:sz w:val="24"/>
                <w:szCs w:val="24"/>
              </w:rPr>
            </w:pPr>
            <w:r>
              <w:rPr>
                <w:rFonts w:hint="eastAsia" w:ascii="仿宋" w:hAnsi="仿宋" w:eastAsia="仿宋" w:cs="仿宋"/>
                <w:bCs/>
                <w:sz w:val="24"/>
                <w:szCs w:val="24"/>
              </w:rPr>
              <w:t>参  数</w:t>
            </w:r>
          </w:p>
        </w:tc>
      </w:tr>
      <w:tr w14:paraId="6B7A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166" w:type="dxa"/>
            <w:vAlign w:val="center"/>
          </w:tcPr>
          <w:p w14:paraId="1E48CDCC">
            <w:pPr>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名称</w:t>
            </w:r>
          </w:p>
        </w:tc>
        <w:tc>
          <w:tcPr>
            <w:tcW w:w="5091" w:type="dxa"/>
            <w:vAlign w:val="center"/>
          </w:tcPr>
          <w:p w14:paraId="14CF5751">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鼓风热吸附式干燥机</w:t>
            </w:r>
          </w:p>
        </w:tc>
      </w:tr>
      <w:tr w14:paraId="6830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71F8373">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rPr>
              <w:t>额定</w:t>
            </w:r>
            <w:r>
              <w:rPr>
                <w:rFonts w:hint="eastAsia" w:ascii="仿宋" w:hAnsi="仿宋" w:eastAsia="仿宋" w:cs="仿宋"/>
                <w:bCs/>
                <w:sz w:val="24"/>
                <w:szCs w:val="24"/>
                <w:lang w:val="en-US" w:eastAsia="zh-CN"/>
              </w:rPr>
              <w:t>排气量</w:t>
            </w:r>
          </w:p>
        </w:tc>
        <w:tc>
          <w:tcPr>
            <w:tcW w:w="5091" w:type="dxa"/>
            <w:vAlign w:val="center"/>
          </w:tcPr>
          <w:p w14:paraId="187BF512">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≥45 m³/min</w:t>
            </w:r>
          </w:p>
        </w:tc>
      </w:tr>
      <w:tr w14:paraId="4D50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166" w:type="dxa"/>
            <w:vAlign w:val="center"/>
          </w:tcPr>
          <w:p w14:paraId="4C776F79">
            <w:pPr>
              <w:jc w:val="center"/>
              <w:rPr>
                <w:rFonts w:hint="eastAsia" w:ascii="仿宋" w:hAnsi="仿宋" w:eastAsia="仿宋" w:cs="仿宋"/>
                <w:bCs/>
                <w:sz w:val="24"/>
                <w:szCs w:val="24"/>
              </w:rPr>
            </w:pPr>
            <w:r>
              <w:rPr>
                <w:rFonts w:hint="eastAsia" w:ascii="仿宋" w:hAnsi="仿宋" w:eastAsia="仿宋" w:cs="仿宋"/>
                <w:bCs/>
                <w:sz w:val="24"/>
                <w:szCs w:val="24"/>
              </w:rPr>
              <w:t>额定</w:t>
            </w:r>
            <w:r>
              <w:rPr>
                <w:rFonts w:hint="eastAsia" w:ascii="仿宋" w:hAnsi="仿宋" w:eastAsia="仿宋" w:cs="仿宋"/>
                <w:bCs/>
                <w:sz w:val="24"/>
                <w:szCs w:val="24"/>
                <w:lang w:val="en-US" w:eastAsia="zh-CN"/>
              </w:rPr>
              <w:t>压力</w:t>
            </w:r>
            <w:r>
              <w:rPr>
                <w:rFonts w:hint="eastAsia" w:ascii="仿宋" w:hAnsi="仿宋" w:eastAsia="仿宋" w:cs="仿宋"/>
                <w:bCs/>
                <w:sz w:val="24"/>
                <w:szCs w:val="24"/>
              </w:rPr>
              <w:t xml:space="preserve">   </w:t>
            </w:r>
          </w:p>
        </w:tc>
        <w:tc>
          <w:tcPr>
            <w:tcW w:w="5091" w:type="dxa"/>
            <w:vAlign w:val="center"/>
          </w:tcPr>
          <w:p w14:paraId="72F4788C">
            <w:pPr>
              <w:jc w:val="center"/>
              <w:rPr>
                <w:rFonts w:hint="eastAsia" w:ascii="仿宋" w:hAnsi="仿宋" w:eastAsia="仿宋" w:cs="仿宋"/>
                <w:bCs/>
                <w:sz w:val="24"/>
                <w:szCs w:val="24"/>
              </w:rPr>
            </w:pPr>
            <w:r>
              <w:rPr>
                <w:rFonts w:hint="eastAsia" w:ascii="仿宋" w:hAnsi="仿宋" w:eastAsia="仿宋" w:cs="仿宋"/>
                <w:bCs/>
                <w:color w:val="auto"/>
                <w:sz w:val="24"/>
                <w:szCs w:val="24"/>
                <w:highlight w:val="none"/>
              </w:rPr>
              <w:t>0.</w:t>
            </w:r>
            <w:r>
              <w:rPr>
                <w:rFonts w:hint="eastAsia" w:ascii="仿宋" w:hAnsi="仿宋" w:eastAsia="仿宋" w:cs="仿宋"/>
                <w:bCs/>
                <w:sz w:val="24"/>
                <w:szCs w:val="24"/>
                <w:lang w:eastAsia="zh-CN"/>
              </w:rPr>
              <w:t>8</w:t>
            </w:r>
            <w:r>
              <w:rPr>
                <w:rFonts w:hint="eastAsia" w:ascii="仿宋" w:hAnsi="仿宋" w:eastAsia="仿宋" w:cs="仿宋"/>
                <w:bCs/>
                <w:color w:val="auto"/>
                <w:sz w:val="24"/>
                <w:szCs w:val="24"/>
                <w:highlight w:val="none"/>
              </w:rPr>
              <w:t>5MPa</w:t>
            </w:r>
          </w:p>
        </w:tc>
      </w:tr>
      <w:tr w14:paraId="715F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166" w:type="dxa"/>
            <w:vAlign w:val="center"/>
          </w:tcPr>
          <w:p w14:paraId="668F1F1B">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数量</w:t>
            </w:r>
          </w:p>
        </w:tc>
        <w:tc>
          <w:tcPr>
            <w:tcW w:w="5091" w:type="dxa"/>
            <w:vAlign w:val="center"/>
          </w:tcPr>
          <w:p w14:paraId="687AEF38">
            <w:pPr>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1台</w:t>
            </w:r>
          </w:p>
        </w:tc>
      </w:tr>
      <w:tr w14:paraId="2151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166" w:type="dxa"/>
            <w:vAlign w:val="center"/>
          </w:tcPr>
          <w:p w14:paraId="1E5B814C">
            <w:pPr>
              <w:jc w:val="center"/>
              <w:rPr>
                <w:rFonts w:hint="eastAsia" w:ascii="仿宋" w:hAnsi="仿宋" w:eastAsia="仿宋" w:cs="仿宋"/>
                <w:bCs/>
                <w:sz w:val="24"/>
                <w:szCs w:val="24"/>
                <w:lang w:val="en-US"/>
              </w:rPr>
            </w:pPr>
            <w:r>
              <w:rPr>
                <w:rFonts w:hint="eastAsia" w:ascii="仿宋" w:hAnsi="仿宋" w:eastAsia="仿宋" w:cs="仿宋"/>
                <w:bCs/>
                <w:sz w:val="24"/>
                <w:szCs w:val="24"/>
                <w:lang w:val="en-US" w:eastAsia="zh-CN"/>
              </w:rPr>
              <w:t>压力露点</w:t>
            </w:r>
          </w:p>
        </w:tc>
        <w:tc>
          <w:tcPr>
            <w:tcW w:w="5091" w:type="dxa"/>
            <w:vAlign w:val="center"/>
          </w:tcPr>
          <w:p w14:paraId="167CA157">
            <w:pPr>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-20℃~-40℃</w:t>
            </w:r>
          </w:p>
        </w:tc>
      </w:tr>
      <w:tr w14:paraId="0516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66" w:type="dxa"/>
            <w:shd w:val="clear" w:color="auto" w:fill="auto"/>
            <w:vAlign w:val="center"/>
          </w:tcPr>
          <w:p w14:paraId="2DE77D17">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吸附剂</w:t>
            </w:r>
          </w:p>
        </w:tc>
        <w:tc>
          <w:tcPr>
            <w:tcW w:w="5091" w:type="dxa"/>
            <w:shd w:val="clear" w:color="auto" w:fill="auto"/>
            <w:vAlign w:val="center"/>
          </w:tcPr>
          <w:p w14:paraId="3AE04B7D">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活性氧化铝或分子筛</w:t>
            </w:r>
          </w:p>
        </w:tc>
      </w:tr>
      <w:tr w14:paraId="5ABD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166" w:type="dxa"/>
            <w:shd w:val="clear" w:color="auto" w:fill="auto"/>
            <w:vAlign w:val="center"/>
          </w:tcPr>
          <w:p w14:paraId="351C9898">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控制系统</w:t>
            </w:r>
          </w:p>
        </w:tc>
        <w:tc>
          <w:tcPr>
            <w:tcW w:w="5091" w:type="dxa"/>
            <w:shd w:val="clear" w:color="auto" w:fill="auto"/>
            <w:vAlign w:val="center"/>
          </w:tcPr>
          <w:p w14:paraId="423875F5">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标配PLC控制</w:t>
            </w:r>
          </w:p>
        </w:tc>
      </w:tr>
      <w:tr w14:paraId="047C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166" w:type="dxa"/>
            <w:shd w:val="clear" w:color="auto" w:fill="auto"/>
            <w:vAlign w:val="center"/>
          </w:tcPr>
          <w:p w14:paraId="1E3E704A">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防护等级</w:t>
            </w:r>
          </w:p>
        </w:tc>
        <w:tc>
          <w:tcPr>
            <w:tcW w:w="5091" w:type="dxa"/>
            <w:shd w:val="clear" w:color="auto" w:fill="auto"/>
            <w:vAlign w:val="center"/>
          </w:tcPr>
          <w:p w14:paraId="772C0C4D">
            <w:pPr>
              <w:jc w:val="center"/>
              <w:rPr>
                <w:rFonts w:hint="eastAsia" w:ascii="仿宋" w:hAnsi="仿宋" w:eastAsia="仿宋" w:cs="仿宋"/>
                <w:bCs/>
                <w:sz w:val="24"/>
                <w:szCs w:val="24"/>
                <w:lang w:val="en-US" w:eastAsia="zh-CN" w:bidi="ar-SA"/>
              </w:rPr>
            </w:pPr>
            <w:r>
              <w:rPr>
                <w:rFonts w:hint="eastAsia" w:ascii="仿宋" w:hAnsi="仿宋" w:eastAsia="仿宋" w:cs="仿宋"/>
                <w:bCs/>
                <w:sz w:val="24"/>
                <w:szCs w:val="24"/>
                <w:lang w:val="en-US" w:eastAsia="zh-CN" w:bidi="ar-SA"/>
              </w:rPr>
              <w:t>IP45</w:t>
            </w:r>
          </w:p>
        </w:tc>
      </w:tr>
      <w:tr w14:paraId="19FA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166" w:type="dxa"/>
            <w:shd w:val="clear" w:color="auto" w:fill="auto"/>
            <w:vAlign w:val="center"/>
          </w:tcPr>
          <w:p w14:paraId="02BFF4CA">
            <w:pPr>
              <w:spacing w:beforeLines="-2147483648" w:afterLines="-2147483648"/>
              <w:jc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再生方式</w:t>
            </w:r>
          </w:p>
        </w:tc>
        <w:tc>
          <w:tcPr>
            <w:tcW w:w="5091" w:type="dxa"/>
            <w:shd w:val="clear" w:color="auto" w:fill="auto"/>
            <w:vAlign w:val="center"/>
          </w:tcPr>
          <w:p w14:paraId="63E21863">
            <w:pPr>
              <w:jc w:val="center"/>
              <w:rPr>
                <w:rFonts w:hint="eastAsia" w:ascii="仿宋" w:hAnsi="仿宋" w:eastAsia="仿宋" w:cs="仿宋"/>
                <w:bCs/>
                <w:sz w:val="24"/>
                <w:szCs w:val="24"/>
                <w:highlight w:val="yellow"/>
                <w:lang w:val="en-US" w:eastAsia="zh-CN" w:bidi="ar-SA"/>
              </w:rPr>
            </w:pPr>
            <w:r>
              <w:rPr>
                <w:rFonts w:hint="eastAsia" w:ascii="仿宋" w:hAnsi="仿宋" w:eastAsia="仿宋" w:cs="仿宋"/>
                <w:bCs/>
                <w:color w:val="auto"/>
                <w:sz w:val="24"/>
                <w:szCs w:val="24"/>
                <w:highlight w:val="none"/>
                <w:lang w:val="en-US" w:eastAsia="zh-CN"/>
              </w:rPr>
              <w:t>加热再生</w:t>
            </w:r>
          </w:p>
        </w:tc>
      </w:tr>
      <w:tr w14:paraId="4FBD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66" w:type="dxa"/>
            <w:shd w:val="clear" w:color="auto" w:fill="auto"/>
            <w:vAlign w:val="center"/>
          </w:tcPr>
          <w:p w14:paraId="5CD75AD9">
            <w:pPr>
              <w:jc w:val="center"/>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rPr>
              <w:t>电源</w:t>
            </w:r>
          </w:p>
        </w:tc>
        <w:tc>
          <w:tcPr>
            <w:tcW w:w="5091" w:type="dxa"/>
            <w:shd w:val="clear" w:color="auto" w:fill="auto"/>
            <w:vAlign w:val="center"/>
          </w:tcPr>
          <w:p w14:paraId="3530BA6D">
            <w:pPr>
              <w:jc w:val="center"/>
              <w:rPr>
                <w:rFonts w:hint="eastAsia" w:ascii="仿宋" w:hAnsi="仿宋" w:eastAsia="仿宋" w:cs="仿宋"/>
                <w:sz w:val="24"/>
                <w:szCs w:val="24"/>
                <w:lang w:val="en-US" w:eastAsia="zh-CN" w:bidi="ar-SA"/>
              </w:rPr>
            </w:pPr>
            <w:r>
              <w:rPr>
                <w:rFonts w:hint="eastAsia" w:ascii="仿宋" w:hAnsi="仿宋" w:eastAsia="仿宋" w:cs="仿宋"/>
                <w:bCs/>
                <w:sz w:val="24"/>
                <w:szCs w:val="24"/>
                <w:lang w:val="en-US" w:eastAsia="zh-CN"/>
              </w:rPr>
              <w:t>380V/50HZ</w:t>
            </w:r>
          </w:p>
        </w:tc>
      </w:tr>
    </w:tbl>
    <w:p w14:paraId="777FBFD4">
      <w:pPr>
        <w:pStyle w:val="12"/>
        <w:keepNext w:val="0"/>
        <w:keepLines w:val="0"/>
        <w:pageBreakBefore w:val="0"/>
        <w:widowControl w:val="0"/>
        <w:numPr>
          <w:ilvl w:val="-1"/>
          <w:numId w:val="0"/>
        </w:numPr>
        <w:tabs>
          <w:tab w:val="left" w:pos="-720"/>
          <w:tab w:val="left" w:pos="720"/>
          <w:tab w:val="left" w:pos="1018"/>
          <w:tab w:val="left" w:pos="1336"/>
          <w:tab w:val="left" w:pos="1654"/>
          <w:tab w:val="left" w:pos="1972"/>
          <w:tab w:val="left" w:pos="2290"/>
          <w:tab w:val="left" w:pos="2608"/>
          <w:tab w:val="left" w:pos="2926"/>
          <w:tab w:val="left" w:pos="3244"/>
          <w:tab w:val="left" w:pos="3562"/>
          <w:tab w:val="clear" w:pos="6615"/>
        </w:tabs>
        <w:kinsoku/>
        <w:wordWrap/>
        <w:overflowPunct/>
        <w:topLinePunct w:val="0"/>
        <w:autoSpaceDE/>
        <w:autoSpaceDN/>
        <w:bidi w:val="0"/>
        <w:adjustRightInd/>
        <w:snapToGrid/>
        <w:spacing w:line="360" w:lineRule="auto"/>
        <w:ind w:left="0" w:leftChars="0" w:firstLine="0" w:firstLineChars="0"/>
        <w:jc w:val="left"/>
        <w:textAlignment w:val="auto"/>
        <w:rPr>
          <w:rStyle w:val="15"/>
          <w:rFonts w:hint="eastAsia" w:ascii="黑体" w:hAnsi="黑体" w:eastAsia="黑体" w:cs="黑体"/>
          <w:b/>
          <w:bCs w:val="0"/>
          <w:color w:val="000000" w:themeColor="text1"/>
          <w:kern w:val="2"/>
          <w:sz w:val="36"/>
          <w:szCs w:val="36"/>
          <w:highlight w:val="none"/>
          <w:lang w:val="en-US" w:eastAsia="zh-CN" w:bidi="ar-SA"/>
          <w14:textFill>
            <w14:solidFill>
              <w14:schemeClr w14:val="tx1"/>
            </w14:solidFill>
          </w14:textFill>
        </w:rPr>
      </w:pPr>
      <w:r>
        <w:rPr>
          <w:rFonts w:hint="eastAsia" w:ascii="仿宋" w:hAnsi="仿宋" w:eastAsia="仿宋" w:cs="仿宋"/>
          <w:spacing w:val="0"/>
          <w:kern w:val="2"/>
          <w:sz w:val="30"/>
          <w:szCs w:val="30"/>
          <w:lang w:val="en-US" w:eastAsia="zh-CN" w:bidi="ar-SA"/>
        </w:rPr>
        <w:t>（3）制造标准及主要技术要求</w:t>
      </w:r>
    </w:p>
    <w:p w14:paraId="2A27DC31">
      <w:pPr>
        <w:widowControl/>
        <w:spacing w:line="400" w:lineRule="exact"/>
        <w:rPr>
          <w:rFonts w:hint="eastAsia" w:ascii="仿宋" w:hAnsi="仿宋" w:eastAsia="仿宋" w:cs="仿宋"/>
          <w:b/>
          <w:bCs/>
          <w:color w:val="000000"/>
          <w:sz w:val="30"/>
          <w:szCs w:val="30"/>
        </w:rPr>
      </w:pPr>
      <w:bookmarkStart w:id="1" w:name="_Toc4586"/>
      <w:bookmarkStart w:id="2" w:name="_Toc28102"/>
      <w:bookmarkStart w:id="3" w:name="_Toc16582"/>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技术标准</w:t>
      </w:r>
      <w:bookmarkEnd w:id="1"/>
    </w:p>
    <w:p w14:paraId="5E107190">
      <w:pPr>
        <w:spacing w:line="400" w:lineRule="exact"/>
        <w:ind w:firstLine="450" w:firstLineChars="150"/>
        <w:rPr>
          <w:rFonts w:hint="eastAsia" w:ascii="仿宋" w:hAnsi="仿宋" w:eastAsia="仿宋" w:cs="仿宋"/>
          <w:color w:val="000000"/>
          <w:sz w:val="30"/>
          <w:szCs w:val="30"/>
        </w:rPr>
      </w:pPr>
      <w:r>
        <w:rPr>
          <w:rFonts w:hint="eastAsia" w:ascii="仿宋" w:hAnsi="仿宋" w:eastAsia="仿宋" w:cs="仿宋"/>
          <w:color w:val="000000"/>
          <w:sz w:val="30"/>
          <w:szCs w:val="30"/>
        </w:rPr>
        <w:t>各设备的设计、制造和试验应按国标、部标或行业标准制造、验收，详见各设备技术标准。</w:t>
      </w:r>
    </w:p>
    <w:p w14:paraId="08B871F7">
      <w:pPr>
        <w:spacing w:line="400" w:lineRule="exact"/>
        <w:ind w:firstLine="300" w:firstLineChars="100"/>
        <w:rPr>
          <w:rFonts w:hint="eastAsia" w:ascii="仿宋" w:hAnsi="仿宋" w:eastAsia="仿宋" w:cs="仿宋"/>
          <w:color w:val="000000"/>
          <w:sz w:val="30"/>
          <w:szCs w:val="30"/>
        </w:rPr>
      </w:pPr>
      <w:r>
        <w:rPr>
          <w:rFonts w:hint="eastAsia" w:ascii="仿宋" w:hAnsi="仿宋" w:eastAsia="仿宋" w:cs="仿宋"/>
          <w:color w:val="000000"/>
          <w:sz w:val="30"/>
          <w:szCs w:val="30"/>
        </w:rPr>
        <w:t>空压机技术标准</w:t>
      </w:r>
    </w:p>
    <w:p w14:paraId="677E3ED6">
      <w:pPr>
        <w:spacing w:line="4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.1《固定式压力容器安全技术监察规程》（TSG21-2016）；</w:t>
      </w:r>
    </w:p>
    <w:p w14:paraId="1879BCA9">
      <w:pPr>
        <w:spacing w:line="4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.2《压力容器》（GB150-2011）；</w:t>
      </w:r>
    </w:p>
    <w:p w14:paraId="371BFECD">
      <w:pPr>
        <w:spacing w:line="4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.3《工业企业噪声控制设计规范》和《城市区域环境噪声标准》；</w:t>
      </w:r>
    </w:p>
    <w:p w14:paraId="55D51D56">
      <w:pPr>
        <w:spacing w:line="4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.4 空压机性能测试标准：《一般用容积式空气压缩机性能试验方法》（GB3853-1983）；</w:t>
      </w:r>
    </w:p>
    <w:p w14:paraId="6B35F8F1">
      <w:pPr>
        <w:spacing w:line="4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.5运转噪声测试标准：《容积式压缩机噪声的测定》（GB/T 4980-2003）;</w:t>
      </w:r>
    </w:p>
    <w:p w14:paraId="767D843C">
      <w:pPr>
        <w:spacing w:line="4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.6《压缩空气干燥协议与试验》（GB10893-89）；</w:t>
      </w:r>
    </w:p>
    <w:p w14:paraId="66B218E9">
      <w:pPr>
        <w:spacing w:line="4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.7《一般用压缩空气质量等级》（GB/T13277-1991）；</w:t>
      </w:r>
    </w:p>
    <w:p w14:paraId="3393241A">
      <w:pPr>
        <w:spacing w:line="40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.8《压缩空气站设计规范》（GB 50029-2014）；</w:t>
      </w:r>
    </w:p>
    <w:p w14:paraId="55941162">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.9《容积式压缩机 验收试验》（GB/T 3853-2017 ）；</w:t>
      </w:r>
    </w:p>
    <w:p w14:paraId="4CC25D65">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《容积式空气压缩机能效限定值及能效等级》（GB 19153-2019）；</w:t>
      </w:r>
    </w:p>
    <w:p w14:paraId="195CA4B4">
      <w:pPr>
        <w:widowControl/>
        <w:spacing w:line="400" w:lineRule="exact"/>
        <w:ind w:firstLine="0" w:firstLineChars="0"/>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设备使用条件</w:t>
      </w:r>
    </w:p>
    <w:p w14:paraId="239272E0">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.1设备安装位置</w:t>
      </w:r>
    </w:p>
    <w:p w14:paraId="27B24671">
      <w:pPr>
        <w:spacing w:line="4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螺杆空压机、后处理设备、安装在</w:t>
      </w:r>
      <w:r>
        <w:rPr>
          <w:rFonts w:hint="eastAsia" w:ascii="仿宋" w:hAnsi="仿宋" w:eastAsia="仿宋" w:cs="仿宋"/>
          <w:color w:val="000000"/>
          <w:sz w:val="30"/>
          <w:szCs w:val="30"/>
          <w:lang w:eastAsia="zh-CN"/>
        </w:rPr>
        <w:t>采购人</w:t>
      </w:r>
      <w:r>
        <w:rPr>
          <w:rFonts w:hint="eastAsia" w:ascii="仿宋" w:hAnsi="仿宋" w:eastAsia="仿宋" w:cs="仿宋"/>
          <w:color w:val="000000"/>
          <w:sz w:val="30"/>
          <w:szCs w:val="30"/>
        </w:rPr>
        <w:t>指定位置。</w:t>
      </w:r>
    </w:p>
    <w:p w14:paraId="0BAD7147">
      <w:pPr>
        <w:pStyle w:val="18"/>
        <w:widowControl/>
        <w:numPr>
          <w:ilvl w:val="0"/>
          <w:numId w:val="0"/>
        </w:numPr>
        <w:spacing w:line="400" w:lineRule="exact"/>
        <w:ind w:left="0" w:firstLineChars="0"/>
        <w:rPr>
          <w:rFonts w:ascii="仿宋" w:hAnsi="仿宋" w:eastAsia="仿宋" w:cs="仿宋"/>
          <w:color w:val="000000"/>
          <w:sz w:val="30"/>
          <w:szCs w:val="30"/>
        </w:rPr>
      </w:pPr>
      <w:bookmarkStart w:id="4" w:name="_Toc27831"/>
      <w:r>
        <w:rPr>
          <w:rFonts w:hint="eastAsia" w:ascii="仿宋" w:hAnsi="仿宋" w:eastAsia="仿宋" w:cs="仿宋"/>
          <w:b/>
          <w:bCs/>
          <w:color w:val="000000"/>
          <w:kern w:val="2"/>
          <w:sz w:val="30"/>
          <w:szCs w:val="30"/>
          <w:lang w:val="en-US" w:eastAsia="zh-CN" w:bidi="ar-SA"/>
        </w:rPr>
        <w:t>3、</w:t>
      </w:r>
      <w:r>
        <w:rPr>
          <w:rFonts w:hint="eastAsia" w:ascii="仿宋" w:hAnsi="仿宋" w:eastAsia="仿宋" w:cs="仿宋"/>
          <w:b/>
          <w:bCs/>
          <w:color w:val="000000"/>
          <w:sz w:val="30"/>
          <w:szCs w:val="30"/>
        </w:rPr>
        <w:t>空压机设备技术参数及技术要求</w:t>
      </w:r>
      <w:bookmarkEnd w:id="4"/>
    </w:p>
    <w:p w14:paraId="503AA9B1">
      <w:pPr>
        <w:widowControl/>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.1空压机的详细要求</w:t>
      </w:r>
    </w:p>
    <w:p w14:paraId="41A7BF35">
      <w:pPr>
        <w:tabs>
          <w:tab w:val="left" w:pos="850"/>
        </w:tabs>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.1.1</w:t>
      </w:r>
      <w:r>
        <w:rPr>
          <w:rFonts w:hint="eastAsia" w:ascii="仿宋" w:hAnsi="仿宋" w:eastAsia="仿宋" w:cs="仿宋"/>
          <w:sz w:val="30"/>
          <w:szCs w:val="30"/>
        </w:rPr>
        <w:t>双级压缩永磁变频空压机</w:t>
      </w:r>
      <w:r>
        <w:rPr>
          <w:rFonts w:hint="eastAsia" w:ascii="仿宋" w:hAnsi="仿宋" w:eastAsia="仿宋" w:cs="仿宋"/>
          <w:color w:val="000000"/>
          <w:sz w:val="30"/>
          <w:szCs w:val="30"/>
        </w:rPr>
        <w:t>应属于国家相关标准规范要求的节能型产品。</w:t>
      </w:r>
      <w:r>
        <w:rPr>
          <w:rFonts w:hint="eastAsia" w:ascii="仿宋" w:hAnsi="仿宋" w:eastAsia="仿宋" w:cs="仿宋"/>
          <w:color w:val="000000"/>
          <w:sz w:val="30"/>
          <w:szCs w:val="30"/>
          <w:highlight w:val="none"/>
        </w:rPr>
        <w:t>其中空压机整机能效一级，附中国能效标识网截图</w:t>
      </w:r>
      <w:r>
        <w:rPr>
          <w:rFonts w:hint="eastAsia" w:ascii="仿宋" w:hAnsi="仿宋" w:eastAsia="仿宋" w:cs="仿宋"/>
          <w:color w:val="000000"/>
          <w:sz w:val="30"/>
          <w:szCs w:val="30"/>
        </w:rPr>
        <w:t>（容积式空气压缩机 2019版）。</w:t>
      </w:r>
    </w:p>
    <w:p w14:paraId="634C39F1">
      <w:pPr>
        <w:tabs>
          <w:tab w:val="left" w:pos="850"/>
        </w:tabs>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.1.2</w:t>
      </w:r>
      <w:r>
        <w:rPr>
          <w:rFonts w:hint="eastAsia" w:ascii="仿宋" w:hAnsi="仿宋" w:eastAsia="仿宋" w:cs="仿宋"/>
          <w:color w:val="000000"/>
          <w:sz w:val="30"/>
          <w:szCs w:val="30"/>
          <w:lang w:eastAsia="zh-CN"/>
        </w:rPr>
        <w:t>供应商</w:t>
      </w:r>
      <w:r>
        <w:rPr>
          <w:rFonts w:hint="eastAsia" w:ascii="仿宋" w:hAnsi="仿宋" w:eastAsia="仿宋" w:cs="仿宋"/>
          <w:color w:val="000000"/>
          <w:sz w:val="30"/>
          <w:szCs w:val="30"/>
        </w:rPr>
        <w:t>提供的螺杆空压机，整机2年质保，2年内非人为的质量问题，免费更换或维修。</w:t>
      </w:r>
    </w:p>
    <w:p w14:paraId="18060752">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.1.3主机形式为螺杆两级压缩，主机上下结构，提高效率，主机采用SKF/FAG轴承。</w:t>
      </w:r>
    </w:p>
    <w:p w14:paraId="3FC53E7B">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.1.4空气压缩机具有全自动智能气量调节和自动启/停机功能，空压机应具有25%-100%气量自动变频调节装置。</w:t>
      </w:r>
    </w:p>
    <w:p w14:paraId="1BB42050">
      <w:pPr>
        <w:pStyle w:val="5"/>
        <w:spacing w:line="400" w:lineRule="exact"/>
        <w:ind w:firstLine="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冷却方式为风冷，冷却器需装于空压机本体为一体式，冷却风扇离心式。</w:t>
      </w:r>
    </w:p>
    <w:p w14:paraId="4ADC9F57">
      <w:pPr>
        <w:pStyle w:val="5"/>
        <w:spacing w:line="400" w:lineRule="exact"/>
        <w:ind w:firstLine="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lang w:eastAsia="zh-CN"/>
        </w:rPr>
        <w:t>供应商</w:t>
      </w:r>
      <w:r>
        <w:rPr>
          <w:rFonts w:hint="eastAsia" w:ascii="仿宋" w:hAnsi="仿宋" w:eastAsia="仿宋" w:cs="仿宋"/>
          <w:color w:val="000000"/>
          <w:sz w:val="30"/>
          <w:szCs w:val="30"/>
        </w:rPr>
        <w:t>须提供空压机的主要零部件的配置情况、结构特点、品牌等。</w:t>
      </w:r>
    </w:p>
    <w:p w14:paraId="2B7AD48A">
      <w:pPr>
        <w:tabs>
          <w:tab w:val="left" w:pos="850"/>
        </w:tabs>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空压机应提供：电源、运行、电器故障、排气高温报警、空气滤清器寿命报警、油过滤器寿命报警、油气分离器寿命报警。</w:t>
      </w:r>
    </w:p>
    <w:p w14:paraId="4EBECB72">
      <w:pPr>
        <w:widowControl/>
        <w:spacing w:line="400" w:lineRule="exact"/>
        <w:rPr>
          <w:rFonts w:hint="eastAsia" w:ascii="仿宋" w:hAnsi="仿宋" w:eastAsia="仿宋" w:cs="仿宋"/>
          <w:b w:val="0"/>
          <w:bCs w:val="0"/>
          <w:color w:val="000000"/>
          <w:sz w:val="30"/>
          <w:szCs w:val="30"/>
          <w:highlight w:val="none"/>
        </w:rPr>
      </w:pP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.1.</w:t>
      </w:r>
      <w:r>
        <w:rPr>
          <w:rFonts w:hint="eastAsia" w:ascii="仿宋" w:hAnsi="仿宋" w:eastAsia="仿宋" w:cs="仿宋"/>
          <w:b w:val="0"/>
          <w:bCs w:val="0"/>
          <w:color w:val="000000"/>
          <w:sz w:val="30"/>
          <w:szCs w:val="30"/>
          <w:lang w:val="en-US" w:eastAsia="zh-CN"/>
        </w:rPr>
        <w:t>8</w:t>
      </w:r>
      <w:r>
        <w:rPr>
          <w:rFonts w:hint="eastAsia" w:ascii="仿宋" w:hAnsi="仿宋" w:eastAsia="仿宋" w:cs="仿宋"/>
          <w:b w:val="0"/>
          <w:bCs w:val="0"/>
          <w:color w:val="000000"/>
          <w:sz w:val="30"/>
          <w:szCs w:val="30"/>
          <w:highlight w:val="none"/>
        </w:rPr>
        <w:t>空压机电动机采用永磁变频电机（独立风冷风扇），IE4能效</w:t>
      </w:r>
      <w:r>
        <w:rPr>
          <w:rFonts w:hint="eastAsia" w:ascii="仿宋" w:hAnsi="仿宋" w:eastAsia="仿宋" w:cs="仿宋"/>
          <w:spacing w:val="0"/>
          <w:kern w:val="2"/>
          <w:sz w:val="30"/>
          <w:szCs w:val="30"/>
          <w:lang w:val="en-US" w:eastAsia="zh-CN" w:bidi="ar-SA"/>
        </w:rPr>
        <w:t>，F</w:t>
      </w:r>
      <w:r>
        <w:rPr>
          <w:rFonts w:hint="eastAsia" w:ascii="仿宋" w:hAnsi="仿宋" w:eastAsia="仿宋" w:cs="仿宋"/>
          <w:b w:val="0"/>
          <w:bCs w:val="0"/>
          <w:color w:val="000000"/>
          <w:sz w:val="30"/>
          <w:szCs w:val="30"/>
          <w:highlight w:val="none"/>
        </w:rPr>
        <w:t>级绝缘，防护等级IP55。</w:t>
      </w:r>
      <w:bookmarkEnd w:id="2"/>
      <w:bookmarkEnd w:id="3"/>
    </w:p>
    <w:p w14:paraId="01838D59">
      <w:pPr>
        <w:pStyle w:val="12"/>
        <w:keepNext w:val="0"/>
        <w:keepLines w:val="0"/>
        <w:pageBreakBefore w:val="0"/>
        <w:widowControl w:val="0"/>
        <w:numPr>
          <w:ilvl w:val="-1"/>
          <w:numId w:val="0"/>
        </w:numPr>
        <w:tabs>
          <w:tab w:val="left" w:pos="-720"/>
          <w:tab w:val="left" w:pos="720"/>
          <w:tab w:val="left" w:pos="1018"/>
          <w:tab w:val="left" w:pos="1336"/>
          <w:tab w:val="left" w:pos="1654"/>
          <w:tab w:val="left" w:pos="1972"/>
          <w:tab w:val="left" w:pos="2290"/>
          <w:tab w:val="left" w:pos="2608"/>
          <w:tab w:val="left" w:pos="2926"/>
          <w:tab w:val="left" w:pos="3244"/>
          <w:tab w:val="left" w:pos="3562"/>
          <w:tab w:val="clear" w:pos="6615"/>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黑体" w:hAnsi="黑体" w:eastAsia="黑体" w:cs="黑体"/>
          <w:b/>
          <w:color w:val="auto"/>
          <w:sz w:val="36"/>
          <w:szCs w:val="36"/>
        </w:rPr>
      </w:pPr>
      <w:bookmarkStart w:id="5" w:name="_Toc26103"/>
      <w:r>
        <w:rPr>
          <w:rFonts w:hint="eastAsia" w:ascii="仿宋" w:hAnsi="仿宋" w:eastAsia="仿宋" w:cs="仿宋"/>
          <w:spacing w:val="0"/>
          <w:kern w:val="2"/>
          <w:sz w:val="30"/>
          <w:szCs w:val="30"/>
          <w:lang w:val="en-US" w:eastAsia="zh-CN" w:bidi="ar-SA"/>
        </w:rPr>
        <w:t>（4）技术资料和交货进度</w:t>
      </w:r>
      <w:bookmarkEnd w:id="5"/>
    </w:p>
    <w:p w14:paraId="1BB0E356">
      <w:pPr>
        <w:widowControl/>
        <w:spacing w:line="400" w:lineRule="exact"/>
        <w:rPr>
          <w:rFonts w:hint="eastAsia" w:ascii="仿宋" w:hAnsi="仿宋" w:eastAsia="仿宋" w:cs="仿宋"/>
          <w:color w:val="000000"/>
          <w:sz w:val="30"/>
          <w:szCs w:val="30"/>
        </w:rPr>
      </w:pPr>
      <w:bookmarkStart w:id="6" w:name="_Toc2294"/>
      <w:r>
        <w:rPr>
          <w:rFonts w:hint="eastAsia" w:ascii="仿宋" w:hAnsi="仿宋" w:eastAsia="仿宋" w:cs="仿宋"/>
          <w:b/>
          <w:bCs/>
          <w:color w:val="000000"/>
          <w:sz w:val="30"/>
          <w:szCs w:val="30"/>
        </w:rPr>
        <w:t>1.空压机</w:t>
      </w:r>
      <w:r>
        <w:rPr>
          <w:rFonts w:hint="eastAsia" w:ascii="仿宋" w:hAnsi="仿宋" w:eastAsia="仿宋" w:cs="仿宋"/>
          <w:color w:val="000000"/>
          <w:sz w:val="30"/>
          <w:szCs w:val="30"/>
        </w:rPr>
        <w:t>：</w:t>
      </w:r>
      <w:bookmarkEnd w:id="6"/>
    </w:p>
    <w:p w14:paraId="68EB10DB">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1)空压机安装总图，流程图。</w:t>
      </w:r>
    </w:p>
    <w:p w14:paraId="1B0865CB">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2)空压机安装及使用维修操作说明书。</w:t>
      </w:r>
    </w:p>
    <w:p w14:paraId="5745238F">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3)空压机整套控制资料（包括：控制系统文字说明、原理图、内部接线图、设备选型等）及电气系统图。</w:t>
      </w:r>
    </w:p>
    <w:p w14:paraId="5D5CACD9">
      <w:pPr>
        <w:widowControl/>
        <w:spacing w:line="400" w:lineRule="exact"/>
        <w:rPr>
          <w:rFonts w:hint="eastAsia" w:ascii="仿宋" w:hAnsi="仿宋" w:eastAsia="仿宋" w:cs="仿宋"/>
          <w:color w:val="000000"/>
          <w:sz w:val="30"/>
          <w:szCs w:val="30"/>
        </w:rPr>
      </w:pPr>
      <w:bookmarkStart w:id="7" w:name="_Toc26561"/>
      <w:r>
        <w:rPr>
          <w:rFonts w:hint="eastAsia" w:ascii="仿宋" w:hAnsi="仿宋" w:eastAsia="仿宋" w:cs="仿宋"/>
          <w:color w:val="000000"/>
          <w:sz w:val="30"/>
          <w:szCs w:val="30"/>
        </w:rPr>
        <w:t>2.</w:t>
      </w:r>
      <w:r>
        <w:rPr>
          <w:rFonts w:hint="eastAsia" w:ascii="仿宋" w:hAnsi="仿宋" w:eastAsia="仿宋" w:cs="仿宋"/>
          <w:b/>
          <w:bCs/>
          <w:color w:val="000000"/>
          <w:sz w:val="30"/>
          <w:szCs w:val="30"/>
        </w:rPr>
        <w:t>后处理设备</w:t>
      </w:r>
      <w:r>
        <w:rPr>
          <w:rFonts w:hint="eastAsia" w:ascii="仿宋" w:hAnsi="仿宋" w:eastAsia="仿宋" w:cs="仿宋"/>
          <w:color w:val="000000"/>
          <w:sz w:val="30"/>
          <w:szCs w:val="30"/>
        </w:rPr>
        <w:t>：</w:t>
      </w:r>
      <w:bookmarkEnd w:id="7"/>
    </w:p>
    <w:p w14:paraId="15D35780">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eastAsia="zh-CN"/>
        </w:rPr>
        <w:t>吸</w:t>
      </w:r>
      <w:r>
        <w:rPr>
          <w:rFonts w:hint="eastAsia" w:ascii="仿宋" w:hAnsi="仿宋" w:eastAsia="仿宋" w:cs="仿宋"/>
          <w:color w:val="000000"/>
          <w:sz w:val="30"/>
          <w:szCs w:val="30"/>
        </w:rPr>
        <w:t>干机设备安装总图。图中必须表明其全尺寸、装配尺寸、固定与联接细部，设计细节及设备重量，连接螺栓与安装用地脚螺栓的规格等。</w:t>
      </w:r>
    </w:p>
    <w:p w14:paraId="59805311">
      <w:pPr>
        <w:tabs>
          <w:tab w:val="left" w:pos="560"/>
        </w:tabs>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3</w:t>
      </w:r>
      <w:r>
        <w:rPr>
          <w:rFonts w:hint="eastAsia" w:ascii="仿宋" w:hAnsi="仿宋" w:eastAsia="仿宋" w:cs="仿宋"/>
          <w:color w:val="000000"/>
          <w:sz w:val="30"/>
          <w:szCs w:val="30"/>
          <w:lang w:val="en-US" w:eastAsia="zh-CN"/>
        </w:rPr>
        <w:t>.</w:t>
      </w:r>
      <w:r>
        <w:rPr>
          <w:rFonts w:hint="eastAsia" w:ascii="仿宋" w:hAnsi="仿宋" w:eastAsia="仿宋" w:cs="仿宋"/>
          <w:b/>
          <w:bCs/>
          <w:color w:val="000000"/>
          <w:sz w:val="30"/>
          <w:szCs w:val="30"/>
          <w:lang w:eastAsia="zh-CN"/>
        </w:rPr>
        <w:t>供应商</w:t>
      </w:r>
      <w:r>
        <w:rPr>
          <w:rFonts w:hint="eastAsia" w:ascii="仿宋" w:hAnsi="仿宋" w:eastAsia="仿宋" w:cs="仿宋"/>
          <w:b/>
          <w:bCs/>
          <w:color w:val="000000"/>
          <w:sz w:val="30"/>
          <w:szCs w:val="30"/>
        </w:rPr>
        <w:t>应提供的说明书</w:t>
      </w:r>
    </w:p>
    <w:p w14:paraId="7AA424DA">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设备布置说明：外形图、组装图。</w:t>
      </w:r>
    </w:p>
    <w:p w14:paraId="622E2559">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设备说明：部件说明、规范表。</w:t>
      </w:r>
    </w:p>
    <w:p w14:paraId="25B0983E">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运行说明：一般要求安全措施，启动顺序、停运顺序。</w:t>
      </w:r>
    </w:p>
    <w:p w14:paraId="70C6D2F6">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电源要求。</w:t>
      </w:r>
    </w:p>
    <w:p w14:paraId="0467357E">
      <w:pPr>
        <w:widowControl/>
        <w:spacing w:line="400" w:lineRule="exact"/>
        <w:rPr>
          <w:rFonts w:hint="eastAsia" w:ascii="仿宋" w:hAnsi="仿宋" w:eastAsia="仿宋" w:cs="仿宋"/>
          <w:color w:val="000000"/>
          <w:sz w:val="30"/>
          <w:szCs w:val="30"/>
        </w:rPr>
      </w:pPr>
      <w:bookmarkStart w:id="8" w:name="_Toc29114"/>
      <w:r>
        <w:rPr>
          <w:rFonts w:hint="eastAsia" w:ascii="仿宋" w:hAnsi="仿宋" w:eastAsia="仿宋" w:cs="仿宋"/>
          <w:color w:val="000000"/>
          <w:sz w:val="30"/>
          <w:szCs w:val="30"/>
          <w:lang w:val="en-US" w:eastAsia="zh-CN"/>
        </w:rPr>
        <w:t>4.</w:t>
      </w:r>
      <w:r>
        <w:rPr>
          <w:rFonts w:hint="eastAsia" w:ascii="仿宋" w:hAnsi="仿宋" w:eastAsia="仿宋" w:cs="仿宋"/>
          <w:b/>
          <w:bCs/>
          <w:color w:val="000000"/>
          <w:sz w:val="30"/>
          <w:szCs w:val="30"/>
        </w:rPr>
        <w:t>交货、包装、运输、储存及工期</w:t>
      </w:r>
      <w:bookmarkEnd w:id="8"/>
    </w:p>
    <w:p w14:paraId="4CF4B7DD">
      <w:pPr>
        <w:spacing w:line="40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 xml:space="preserve">1 </w:t>
      </w:r>
      <w:r>
        <w:rPr>
          <w:rFonts w:hint="eastAsia" w:ascii="仿宋" w:hAnsi="仿宋" w:eastAsia="仿宋" w:cs="仿宋"/>
          <w:color w:val="000000"/>
          <w:sz w:val="30"/>
          <w:szCs w:val="30"/>
          <w:lang w:val="en-US" w:eastAsia="zh-CN"/>
        </w:rPr>
        <w:t>供货安装调试完毕时间:合同签订后35天供货，具体安装调试时间等采购人通知。</w:t>
      </w:r>
    </w:p>
    <w:p w14:paraId="7DCBCD65">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2设备制造完成并通过试验后及时包装，确保其不受污损。</w:t>
      </w:r>
    </w:p>
    <w:p w14:paraId="54190B0C">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.3所有部件经妥善包装后，在运输过程中采取其它防护措施，以免散失损坏或被盗。</w:t>
      </w:r>
    </w:p>
    <w:p w14:paraId="3D5BDC60">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4</w:t>
      </w:r>
      <w:r>
        <w:rPr>
          <w:rFonts w:hint="eastAsia" w:ascii="仿宋" w:hAnsi="仿宋" w:eastAsia="仿宋" w:cs="仿宋"/>
          <w:color w:val="000000"/>
          <w:sz w:val="30"/>
          <w:szCs w:val="30"/>
        </w:rPr>
        <w:t>.4在包装箱外应标明</w:t>
      </w:r>
      <w:r>
        <w:rPr>
          <w:rFonts w:hint="eastAsia" w:ascii="仿宋" w:hAnsi="仿宋" w:eastAsia="仿宋" w:cs="仿宋"/>
          <w:color w:val="000000"/>
          <w:sz w:val="30"/>
          <w:szCs w:val="30"/>
          <w:lang w:eastAsia="zh-CN"/>
        </w:rPr>
        <w:t>采购人</w:t>
      </w:r>
      <w:r>
        <w:rPr>
          <w:rFonts w:hint="eastAsia" w:ascii="仿宋" w:hAnsi="仿宋" w:eastAsia="仿宋" w:cs="仿宋"/>
          <w:color w:val="000000"/>
          <w:sz w:val="30"/>
          <w:szCs w:val="30"/>
        </w:rPr>
        <w:t>的订货号、发货号，包装箱上有明显的包装储运图示标志。</w:t>
      </w:r>
    </w:p>
    <w:p w14:paraId="3E3BF9D2">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4</w:t>
      </w:r>
      <w:r>
        <w:rPr>
          <w:rFonts w:hint="eastAsia" w:ascii="仿宋" w:hAnsi="仿宋" w:eastAsia="仿宋" w:cs="仿宋"/>
          <w:color w:val="000000"/>
          <w:sz w:val="30"/>
          <w:szCs w:val="30"/>
        </w:rPr>
        <w:t>.5各种包装能确保各零部件在运输过程中不致遭到损坏、丢失、变形、受潮和腐蚀。</w:t>
      </w:r>
    </w:p>
    <w:p w14:paraId="6885C960">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4</w:t>
      </w:r>
      <w:r>
        <w:rPr>
          <w:rFonts w:hint="eastAsia" w:ascii="仿宋" w:hAnsi="仿宋" w:eastAsia="仿宋" w:cs="仿宋"/>
          <w:color w:val="000000"/>
          <w:sz w:val="30"/>
          <w:szCs w:val="30"/>
        </w:rPr>
        <w:t>.6整体产品或分别运输的部件都适合运输和装载的要求。</w:t>
      </w:r>
    </w:p>
    <w:p w14:paraId="4D42B734">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4</w:t>
      </w:r>
      <w:r>
        <w:rPr>
          <w:rFonts w:hint="eastAsia" w:ascii="仿宋" w:hAnsi="仿宋" w:eastAsia="仿宋" w:cs="仿宋"/>
          <w:color w:val="000000"/>
          <w:sz w:val="30"/>
          <w:szCs w:val="30"/>
        </w:rPr>
        <w:t>.7</w:t>
      </w:r>
      <w:r>
        <w:rPr>
          <w:rFonts w:hint="eastAsia" w:ascii="仿宋" w:hAnsi="仿宋" w:eastAsia="仿宋" w:cs="仿宋"/>
          <w:color w:val="000000"/>
          <w:sz w:val="30"/>
          <w:szCs w:val="30"/>
          <w:lang w:eastAsia="zh-CN"/>
        </w:rPr>
        <w:t>供应商</w:t>
      </w:r>
      <w:r>
        <w:rPr>
          <w:rFonts w:hint="eastAsia" w:ascii="仿宋" w:hAnsi="仿宋" w:eastAsia="仿宋" w:cs="仿宋"/>
          <w:color w:val="000000"/>
          <w:sz w:val="30"/>
          <w:szCs w:val="30"/>
        </w:rPr>
        <w:t>在设备起运的同时随机提供以下文件：</w:t>
      </w:r>
    </w:p>
    <w:p w14:paraId="0BBCCE35">
      <w:pPr>
        <w:numPr>
          <w:ilvl w:val="4"/>
          <w:numId w:val="0"/>
        </w:num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a)产品操作使用维护说明书(内含电气原理图、安装接口图)</w:t>
      </w:r>
    </w:p>
    <w:p w14:paraId="44EB6036">
      <w:pPr>
        <w:numPr>
          <w:ilvl w:val="4"/>
          <w:numId w:val="0"/>
        </w:num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b)产品零件手册</w:t>
      </w:r>
    </w:p>
    <w:p w14:paraId="40D250C3">
      <w:pPr>
        <w:numPr>
          <w:ilvl w:val="4"/>
          <w:numId w:val="0"/>
        </w:num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rPr>
        <w:t>d)产品合格证</w:t>
      </w:r>
    </w:p>
    <w:p w14:paraId="7B0D879A">
      <w:pPr>
        <w:widowControl/>
        <w:spacing w:line="400" w:lineRule="exact"/>
        <w:rPr>
          <w:rFonts w:hint="eastAsia" w:ascii="仿宋" w:hAnsi="仿宋" w:eastAsia="仿宋" w:cs="仿宋"/>
          <w:color w:val="000000"/>
          <w:sz w:val="30"/>
          <w:szCs w:val="30"/>
        </w:rPr>
      </w:pPr>
      <w:bookmarkStart w:id="9" w:name="_Toc18345"/>
      <w:bookmarkStart w:id="10" w:name="_Toc416960669"/>
      <w:r>
        <w:rPr>
          <w:rFonts w:hint="eastAsia" w:ascii="仿宋" w:hAnsi="仿宋" w:eastAsia="仿宋" w:cs="仿宋"/>
          <w:color w:val="000000"/>
          <w:sz w:val="30"/>
          <w:szCs w:val="30"/>
          <w:lang w:eastAsia="zh-CN"/>
        </w:rPr>
        <w:t>5</w:t>
      </w:r>
      <w:r>
        <w:rPr>
          <w:rFonts w:hint="eastAsia" w:ascii="仿宋" w:hAnsi="仿宋" w:eastAsia="仿宋" w:cs="仿宋"/>
          <w:color w:val="000000"/>
          <w:sz w:val="30"/>
          <w:szCs w:val="30"/>
        </w:rPr>
        <w:t xml:space="preserve">. </w:t>
      </w:r>
      <w:r>
        <w:rPr>
          <w:rFonts w:hint="eastAsia" w:ascii="仿宋" w:hAnsi="仿宋" w:eastAsia="仿宋" w:cs="仿宋"/>
          <w:b/>
          <w:bCs/>
          <w:color w:val="000000"/>
          <w:sz w:val="30"/>
          <w:szCs w:val="30"/>
        </w:rPr>
        <w:t>技术服务与联络</w:t>
      </w:r>
      <w:bookmarkEnd w:id="9"/>
      <w:bookmarkEnd w:id="10"/>
    </w:p>
    <w:p w14:paraId="0A4F6BDF">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5</w:t>
      </w:r>
      <w:r>
        <w:rPr>
          <w:rFonts w:hint="eastAsia" w:ascii="仿宋" w:hAnsi="仿宋" w:eastAsia="仿宋" w:cs="仿宋"/>
          <w:color w:val="000000"/>
          <w:sz w:val="30"/>
          <w:szCs w:val="30"/>
        </w:rPr>
        <w:t>.1为使合同设备能正常安装和运行，</w:t>
      </w:r>
      <w:r>
        <w:rPr>
          <w:rFonts w:hint="eastAsia" w:ascii="仿宋" w:hAnsi="仿宋" w:eastAsia="仿宋" w:cs="仿宋"/>
          <w:color w:val="000000"/>
          <w:sz w:val="30"/>
          <w:szCs w:val="30"/>
          <w:lang w:eastAsia="zh-CN"/>
        </w:rPr>
        <w:t>供应商</w:t>
      </w:r>
      <w:r>
        <w:rPr>
          <w:rFonts w:hint="eastAsia" w:ascii="仿宋" w:hAnsi="仿宋" w:eastAsia="仿宋" w:cs="仿宋"/>
          <w:color w:val="000000"/>
          <w:sz w:val="30"/>
          <w:szCs w:val="30"/>
        </w:rPr>
        <w:t>有责任提供相应的技术培训。</w:t>
      </w:r>
    </w:p>
    <w:p w14:paraId="4804E074">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5</w:t>
      </w:r>
      <w:r>
        <w:rPr>
          <w:rFonts w:hint="eastAsia" w:ascii="仿宋" w:hAnsi="仿宋" w:eastAsia="仿宋" w:cs="仿宋"/>
          <w:color w:val="000000"/>
          <w:sz w:val="30"/>
          <w:szCs w:val="30"/>
        </w:rPr>
        <w:t>.2培训的时间、人数、地点等具体内容由</w:t>
      </w:r>
      <w:r>
        <w:rPr>
          <w:rFonts w:hint="eastAsia" w:ascii="仿宋" w:hAnsi="仿宋" w:eastAsia="仿宋" w:cs="仿宋"/>
          <w:color w:val="000000"/>
          <w:sz w:val="30"/>
          <w:szCs w:val="30"/>
          <w:lang w:val="en-US" w:eastAsia="zh-CN"/>
        </w:rPr>
        <w:t>采购人</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供应商</w:t>
      </w:r>
      <w:r>
        <w:rPr>
          <w:rFonts w:hint="eastAsia" w:ascii="仿宋" w:hAnsi="仿宋" w:eastAsia="仿宋" w:cs="仿宋"/>
          <w:color w:val="000000"/>
          <w:sz w:val="30"/>
          <w:szCs w:val="30"/>
        </w:rPr>
        <w:t>商定。</w:t>
      </w:r>
    </w:p>
    <w:p w14:paraId="4A58ABBE">
      <w:pPr>
        <w:spacing w:line="400" w:lineRule="exact"/>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5</w:t>
      </w:r>
      <w:r>
        <w:rPr>
          <w:rFonts w:hint="eastAsia" w:ascii="仿宋" w:hAnsi="仿宋" w:eastAsia="仿宋" w:cs="仿宋"/>
          <w:color w:val="000000"/>
          <w:sz w:val="30"/>
          <w:szCs w:val="30"/>
        </w:rPr>
        <w:t>.3</w:t>
      </w:r>
      <w:r>
        <w:rPr>
          <w:rFonts w:hint="eastAsia" w:ascii="仿宋" w:hAnsi="仿宋" w:eastAsia="仿宋" w:cs="仿宋"/>
          <w:color w:val="000000"/>
          <w:sz w:val="30"/>
          <w:szCs w:val="30"/>
          <w:lang w:eastAsia="zh-CN"/>
        </w:rPr>
        <w:t>供应商</w:t>
      </w:r>
      <w:r>
        <w:rPr>
          <w:rFonts w:hint="eastAsia" w:ascii="仿宋" w:hAnsi="仿宋" w:eastAsia="仿宋" w:cs="仿宋"/>
          <w:color w:val="000000"/>
          <w:sz w:val="30"/>
          <w:szCs w:val="30"/>
        </w:rPr>
        <w:t>为</w:t>
      </w:r>
      <w:r>
        <w:rPr>
          <w:rFonts w:hint="eastAsia" w:ascii="仿宋" w:hAnsi="仿宋" w:eastAsia="仿宋" w:cs="仿宋"/>
          <w:color w:val="000000"/>
          <w:sz w:val="30"/>
          <w:szCs w:val="30"/>
          <w:lang w:eastAsia="zh-CN"/>
        </w:rPr>
        <w:t>采购人</w:t>
      </w:r>
      <w:r>
        <w:rPr>
          <w:rFonts w:hint="eastAsia" w:ascii="仿宋" w:hAnsi="仿宋" w:eastAsia="仿宋" w:cs="仿宋"/>
          <w:color w:val="000000"/>
          <w:sz w:val="30"/>
          <w:szCs w:val="30"/>
        </w:rPr>
        <w:t>培训人员提供设备、场地、资料等培训条件，并提供交通方便。</w:t>
      </w:r>
    </w:p>
    <w:p w14:paraId="30B31B3C">
      <w:pPr>
        <w:spacing w:line="400" w:lineRule="exact"/>
        <w:rPr>
          <w:rFonts w:hint="eastAsia" w:ascii="仿宋" w:hAnsi="仿宋" w:eastAsia="仿宋" w:cs="仿宋"/>
          <w:color w:val="000000"/>
          <w:sz w:val="30"/>
          <w:szCs w:val="30"/>
        </w:rPr>
      </w:pPr>
      <w:bookmarkStart w:id="11" w:name="_Toc29711696"/>
      <w:bookmarkStart w:id="12" w:name="_Toc299452864"/>
      <w:bookmarkStart w:id="13" w:name="_Toc535785258"/>
      <w:bookmarkStart w:id="14" w:name="_Toc289168308"/>
      <w:bookmarkStart w:id="15" w:name="_Toc88813757"/>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.技术偏差表</w:t>
      </w:r>
      <w:bookmarkEnd w:id="11"/>
      <w:bookmarkEnd w:id="12"/>
      <w:bookmarkEnd w:id="13"/>
      <w:bookmarkEnd w:id="14"/>
      <w:bookmarkEnd w:id="15"/>
    </w:p>
    <w:p w14:paraId="2FA296FA">
      <w:pPr>
        <w:spacing w:line="400" w:lineRule="exact"/>
        <w:rPr>
          <w:rFonts w:hint="eastAsia" w:ascii="仿宋" w:hAnsi="仿宋" w:eastAsia="仿宋" w:cs="仿宋"/>
          <w:color w:val="000000"/>
          <w:sz w:val="30"/>
          <w:szCs w:val="30"/>
        </w:rPr>
      </w:pPr>
      <w:bookmarkStart w:id="16" w:name="_Toc535785259"/>
      <w:r>
        <w:rPr>
          <w:rFonts w:hint="eastAsia" w:ascii="仿宋" w:hAnsi="仿宋" w:eastAsia="仿宋" w:cs="仿宋"/>
          <w:color w:val="000000"/>
          <w:sz w:val="30"/>
          <w:szCs w:val="30"/>
          <w:lang w:val="en-US" w:eastAsia="zh-CN"/>
        </w:rPr>
        <w:t>供应商</w:t>
      </w:r>
      <w:r>
        <w:rPr>
          <w:rFonts w:hint="eastAsia" w:ascii="仿宋" w:hAnsi="仿宋" w:eastAsia="仿宋" w:cs="仿宋"/>
          <w:color w:val="000000"/>
          <w:sz w:val="30"/>
          <w:szCs w:val="30"/>
        </w:rPr>
        <w:t>要将</w:t>
      </w:r>
      <w:r>
        <w:rPr>
          <w:rFonts w:hint="eastAsia" w:ascii="仿宋" w:hAnsi="仿宋" w:eastAsia="仿宋" w:cs="仿宋"/>
          <w:color w:val="000000"/>
          <w:sz w:val="30"/>
          <w:szCs w:val="30"/>
          <w:lang w:eastAsia="zh-CN"/>
        </w:rPr>
        <w:t>报价</w:t>
      </w:r>
      <w:r>
        <w:rPr>
          <w:rFonts w:hint="eastAsia" w:ascii="仿宋" w:hAnsi="仿宋" w:eastAsia="仿宋" w:cs="仿宋"/>
          <w:color w:val="000000"/>
          <w:sz w:val="30"/>
          <w:szCs w:val="30"/>
        </w:rPr>
        <w:t>文件的差异之处汇集成表。</w:t>
      </w:r>
      <w:bookmarkEnd w:id="16"/>
    </w:p>
    <w:p w14:paraId="153B7916">
      <w:pPr>
        <w:spacing w:line="400" w:lineRule="exact"/>
        <w:rPr>
          <w:rFonts w:hint="eastAsia" w:ascii="仿宋" w:hAnsi="仿宋" w:eastAsia="仿宋" w:cs="仿宋"/>
          <w:color w:val="000000"/>
          <w:sz w:val="30"/>
          <w:szCs w:val="30"/>
        </w:rPr>
      </w:pPr>
      <w:r>
        <w:rPr>
          <w:rFonts w:hint="eastAsia" w:ascii="仿宋" w:hAnsi="仿宋" w:eastAsia="仿宋" w:cs="仿宋"/>
          <w:spacing w:val="0"/>
          <w:kern w:val="2"/>
          <w:sz w:val="30"/>
          <w:szCs w:val="30"/>
          <w:lang w:val="en-US" w:eastAsia="zh-CN" w:bidi="ar-SA"/>
        </w:rPr>
        <w:t>（5）质量保证期:</w:t>
      </w:r>
      <w:r>
        <w:rPr>
          <w:rFonts w:hint="eastAsia" w:ascii="仿宋" w:hAnsi="仿宋" w:eastAsia="仿宋" w:cs="仿宋"/>
          <w:color w:val="000000"/>
          <w:sz w:val="30"/>
          <w:szCs w:val="30"/>
        </w:rPr>
        <w:t>货到之日起</w:t>
      </w:r>
      <w:r>
        <w:rPr>
          <w:rFonts w:hint="eastAsia" w:ascii="仿宋" w:hAnsi="仿宋" w:eastAsia="仿宋" w:cs="仿宋"/>
          <w:color w:val="000000"/>
          <w:sz w:val="30"/>
          <w:szCs w:val="30"/>
          <w:lang w:val="en-US" w:eastAsia="zh-CN"/>
        </w:rPr>
        <w:t>整机两</w:t>
      </w:r>
      <w:r>
        <w:rPr>
          <w:rFonts w:hint="eastAsia" w:ascii="仿宋" w:hAnsi="仿宋" w:eastAsia="仿宋" w:cs="仿宋"/>
          <w:color w:val="000000"/>
          <w:sz w:val="30"/>
          <w:szCs w:val="30"/>
        </w:rPr>
        <w:t>年质保</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主机螺杆部分五年质保</w:t>
      </w:r>
      <w:r>
        <w:rPr>
          <w:rFonts w:hint="eastAsia" w:ascii="仿宋" w:hAnsi="仿宋" w:eastAsia="仿宋" w:cs="仿宋"/>
          <w:color w:val="000000"/>
          <w:sz w:val="30"/>
          <w:szCs w:val="30"/>
        </w:rPr>
        <w:t>。</w:t>
      </w:r>
    </w:p>
    <w:p w14:paraId="518599C4">
      <w:pPr>
        <w:numPr>
          <w:ilvl w:val="0"/>
          <w:numId w:val="0"/>
        </w:numPr>
        <w:adjustRightInd w:val="0"/>
        <w:snapToGrid w:val="0"/>
        <w:spacing w:line="400" w:lineRule="exact"/>
        <w:rPr>
          <w:rFonts w:hint="eastAsia" w:ascii="仿宋" w:hAnsi="仿宋" w:eastAsia="仿宋" w:cs="仿宋"/>
          <w:b/>
          <w:bCs/>
          <w:sz w:val="30"/>
          <w:szCs w:val="30"/>
        </w:rPr>
      </w:pPr>
      <w:r>
        <w:rPr>
          <w:rFonts w:hint="eastAsia" w:ascii="仿宋" w:hAnsi="仿宋" w:eastAsia="仿宋" w:cs="仿宋"/>
          <w:color w:val="000000"/>
          <w:sz w:val="30"/>
          <w:szCs w:val="30"/>
          <w:lang w:val="en-US" w:eastAsia="zh-CN"/>
        </w:rPr>
        <w:t>(6)供货地</w:t>
      </w:r>
      <w:r>
        <w:rPr>
          <w:rFonts w:hint="eastAsia" w:ascii="仿宋" w:hAnsi="仿宋" w:eastAsia="仿宋" w:cs="仿宋"/>
          <w:spacing w:val="0"/>
          <w:kern w:val="2"/>
          <w:sz w:val="30"/>
          <w:szCs w:val="30"/>
          <w:lang w:val="en-US" w:eastAsia="zh-CN" w:bidi="ar-SA"/>
        </w:rPr>
        <w:t>点</w:t>
      </w:r>
      <w:r>
        <w:rPr>
          <w:rFonts w:hint="eastAsia" w:ascii="仿宋" w:hAnsi="仿宋" w:eastAsia="仿宋" w:cs="仿宋"/>
          <w:b w:val="0"/>
          <w:bCs w:val="0"/>
          <w:color w:val="000000"/>
          <w:sz w:val="36"/>
          <w:szCs w:val="36"/>
          <w:highlight w:val="none"/>
          <w:lang w:val="en-US" w:eastAsia="zh-CN"/>
        </w:rPr>
        <w:t>:</w:t>
      </w:r>
      <w:r>
        <w:rPr>
          <w:rFonts w:hint="eastAsia" w:ascii="仿宋" w:hAnsi="仿宋" w:eastAsia="仿宋" w:cs="仿宋"/>
          <w:color w:val="000000"/>
          <w:sz w:val="30"/>
          <w:szCs w:val="30"/>
        </w:rPr>
        <w:t>采购方指定地点。</w:t>
      </w:r>
    </w:p>
    <w:p w14:paraId="3BED5099">
      <w:pPr>
        <w:spacing w:line="400" w:lineRule="exact"/>
        <w:rPr>
          <w:rFonts w:hint="eastAsia" w:ascii="仿宋" w:hAnsi="仿宋" w:eastAsia="仿宋" w:cs="仿宋"/>
          <w:color w:val="000000"/>
          <w:sz w:val="30"/>
          <w:szCs w:val="30"/>
        </w:rPr>
      </w:pPr>
    </w:p>
    <w:p w14:paraId="1B664F30">
      <w:pPr>
        <w:snapToGrid/>
        <w:spacing w:before="0" w:beforeAutospacing="0" w:after="0" w:afterAutospacing="0" w:line="360" w:lineRule="auto"/>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eastAsia="黑体"/>
          <w:b w:val="0"/>
          <w:i w:val="0"/>
          <w:caps w:val="0"/>
          <w:spacing w:val="0"/>
          <w:w w:val="100"/>
          <w:sz w:val="30"/>
          <w:szCs w:val="30"/>
          <w:lang w:val="en-US" w:eastAsia="zh-CN"/>
        </w:rPr>
        <w:t>供应商</w:t>
      </w:r>
      <w:r>
        <w:rPr>
          <w:rFonts w:hint="eastAsia" w:ascii="黑体" w:eastAsia="黑体"/>
          <w:b w:val="0"/>
          <w:i w:val="0"/>
          <w:caps w:val="0"/>
          <w:spacing w:val="0"/>
          <w:w w:val="100"/>
          <w:sz w:val="30"/>
          <w:szCs w:val="30"/>
        </w:rPr>
        <w:t>资格要求：</w:t>
      </w:r>
    </w:p>
    <w:p w14:paraId="055F03B9">
      <w:pPr>
        <w:snapToGrid/>
        <w:spacing w:before="0" w:beforeAutospacing="0" w:after="0" w:afterAutospacing="0" w:line="360" w:lineRule="auto"/>
        <w:ind w:firstLine="600" w:firstLineChars="200"/>
        <w:jc w:val="both"/>
        <w:textAlignment w:val="baseline"/>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1、</w:t>
      </w:r>
      <w:r>
        <w:rPr>
          <w:rFonts w:hint="eastAsia" w:ascii="仿宋" w:hAnsi="仿宋" w:eastAsia="仿宋" w:cs="仿宋"/>
          <w:b w:val="0"/>
          <w:bCs w:val="0"/>
          <w:kern w:val="2"/>
          <w:sz w:val="30"/>
          <w:szCs w:val="30"/>
          <w:u w:val="none"/>
          <w:lang w:val="en-US" w:eastAsia="zh-CN"/>
        </w:rPr>
        <w:t>供应商须在中华人民共和国内依法注册，具有独立法人资格，并</w:t>
      </w:r>
      <w:r>
        <w:rPr>
          <w:rFonts w:hint="eastAsia" w:ascii="仿宋" w:hAnsi="仿宋" w:eastAsia="仿宋" w:cs="仿宋"/>
          <w:b w:val="0"/>
          <w:bCs w:val="0"/>
          <w:color w:val="auto"/>
          <w:kern w:val="2"/>
          <w:sz w:val="30"/>
          <w:szCs w:val="30"/>
          <w:highlight w:val="none"/>
          <w:u w:val="none"/>
          <w:lang w:val="en-US" w:eastAsia="zh-CN"/>
        </w:rPr>
        <w:t>持有合法有效的营业执照</w:t>
      </w:r>
      <w:r>
        <w:rPr>
          <w:rFonts w:hint="eastAsia" w:ascii="仿宋" w:hAnsi="仿宋" w:eastAsia="仿宋" w:cs="仿宋"/>
          <w:b w:val="0"/>
          <w:bCs w:val="0"/>
          <w:kern w:val="2"/>
          <w:sz w:val="30"/>
          <w:szCs w:val="30"/>
          <w:u w:val="none"/>
          <w:lang w:val="en-US" w:eastAsia="zh-CN"/>
        </w:rPr>
        <w:t>。</w:t>
      </w:r>
    </w:p>
    <w:p w14:paraId="484A8F98">
      <w:pPr>
        <w:snapToGrid/>
        <w:spacing w:before="0" w:beforeAutospacing="0" w:after="0" w:afterAutospacing="0" w:line="360" w:lineRule="auto"/>
        <w:ind w:firstLine="600" w:firstLineChars="200"/>
        <w:jc w:val="both"/>
        <w:textAlignment w:val="baseline"/>
        <w:rPr>
          <w:rFonts w:hint="default"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w:t>
      </w:r>
      <w:r>
        <w:rPr>
          <w:rFonts w:hint="eastAsia" w:ascii="仿宋" w:hAnsi="仿宋" w:eastAsia="仿宋" w:cs="仿宋"/>
          <w:b w:val="0"/>
          <w:bCs w:val="0"/>
          <w:kern w:val="2"/>
          <w:sz w:val="30"/>
          <w:szCs w:val="30"/>
          <w:u w:val="none"/>
          <w:lang w:val="en-US" w:eastAsia="zh-CN"/>
        </w:rPr>
        <w:t>未被"中国执行信息公开网"网站（http://zxgk.court.gov.cn/shixin/）列为失信被执行人，提供"中国执行信息公开网"的查询网页截图。</w:t>
      </w:r>
    </w:p>
    <w:p w14:paraId="37BC26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color w:val="auto"/>
          <w:kern w:val="2"/>
          <w:sz w:val="30"/>
          <w:szCs w:val="30"/>
          <w:u w:val="none"/>
          <w:lang w:val="en-US" w:eastAsia="zh-CN"/>
        </w:rPr>
      </w:pPr>
      <w:r>
        <w:rPr>
          <w:rFonts w:hint="eastAsia" w:ascii="仿宋" w:hAnsi="仿宋" w:eastAsia="仿宋" w:cs="仿宋"/>
          <w:spacing w:val="0"/>
          <w:kern w:val="2"/>
          <w:sz w:val="30"/>
          <w:szCs w:val="30"/>
          <w:lang w:val="en-US" w:eastAsia="zh-CN" w:bidi="ar-SA"/>
        </w:rPr>
        <w:t>3、</w:t>
      </w:r>
      <w:r>
        <w:rPr>
          <w:rFonts w:hint="eastAsia" w:ascii="仿宋" w:hAnsi="仿宋" w:eastAsia="仿宋" w:cs="仿宋"/>
          <w:b w:val="0"/>
          <w:bCs w:val="0"/>
          <w:color w:val="auto"/>
          <w:kern w:val="2"/>
          <w:sz w:val="30"/>
          <w:szCs w:val="30"/>
          <w:u w:val="none"/>
          <w:lang w:val="en-US" w:eastAsia="zh-CN"/>
        </w:rPr>
        <w:t>业绩要求：自202</w:t>
      </w:r>
      <w:r>
        <w:rPr>
          <w:rFonts w:hint="eastAsia" w:ascii="仿宋" w:hAnsi="仿宋" w:eastAsia="仿宋" w:cs="仿宋"/>
          <w:b w:val="0"/>
          <w:bCs w:val="0"/>
          <w:kern w:val="2"/>
          <w:sz w:val="30"/>
          <w:szCs w:val="30"/>
          <w:u w:val="none"/>
          <w:lang w:val="en-US" w:eastAsia="zh-CN"/>
        </w:rPr>
        <w:t>3</w:t>
      </w:r>
      <w:r>
        <w:rPr>
          <w:rFonts w:hint="eastAsia" w:ascii="仿宋" w:hAnsi="仿宋" w:eastAsia="仿宋" w:cs="仿宋"/>
          <w:b w:val="0"/>
          <w:bCs w:val="0"/>
          <w:color w:val="auto"/>
          <w:kern w:val="2"/>
          <w:sz w:val="30"/>
          <w:szCs w:val="30"/>
          <w:u w:val="none"/>
          <w:lang w:val="en-US" w:eastAsia="zh-CN"/>
        </w:rPr>
        <w:t>年1月1日以来，供应商具有类似项目合同业绩</w:t>
      </w:r>
      <w:r>
        <w:rPr>
          <w:rFonts w:hint="eastAsia" w:ascii="仿宋" w:hAnsi="仿宋" w:eastAsia="仿宋" w:cs="仿宋"/>
          <w:b w:val="0"/>
          <w:bCs w:val="0"/>
          <w:kern w:val="2"/>
          <w:sz w:val="30"/>
          <w:szCs w:val="30"/>
          <w:u w:val="none"/>
          <w:lang w:val="en-US" w:eastAsia="zh-CN"/>
        </w:rPr>
        <w:t>2</w:t>
      </w:r>
      <w:r>
        <w:rPr>
          <w:rFonts w:hint="eastAsia" w:ascii="仿宋" w:hAnsi="仿宋" w:eastAsia="仿宋" w:cs="仿宋"/>
          <w:b w:val="0"/>
          <w:bCs w:val="0"/>
          <w:color w:val="auto"/>
          <w:kern w:val="2"/>
          <w:sz w:val="30"/>
          <w:szCs w:val="30"/>
          <w:u w:val="none"/>
          <w:lang w:val="en-US" w:eastAsia="zh-CN"/>
        </w:rPr>
        <w:t>份（以合同签订时间为准），需提供合同复印件等证明材料。</w:t>
      </w:r>
    </w:p>
    <w:p w14:paraId="1068E43B">
      <w:pPr>
        <w:snapToGrid/>
        <w:spacing w:before="0" w:beforeAutospacing="0" w:after="0" w:afterAutospacing="0" w:line="360" w:lineRule="auto"/>
        <w:ind w:firstLine="600" w:firstLineChars="200"/>
        <w:jc w:val="both"/>
        <w:textAlignment w:val="baseline"/>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4、</w:t>
      </w:r>
      <w:r>
        <w:rPr>
          <w:rFonts w:hint="eastAsia" w:ascii="仿宋" w:hAnsi="仿宋" w:eastAsia="仿宋" w:cs="仿宋"/>
          <w:color w:val="auto"/>
          <w:sz w:val="30"/>
          <w:szCs w:val="30"/>
          <w:u w:val="none"/>
          <w:lang w:val="en-US" w:eastAsia="zh-CN"/>
        </w:rPr>
        <w:t>本采购不接受联合体报价</w:t>
      </w:r>
      <w:r>
        <w:rPr>
          <w:rFonts w:hint="eastAsia" w:ascii="仿宋" w:hAnsi="仿宋" w:eastAsia="仿宋" w:cs="仿宋"/>
          <w:color w:val="auto"/>
          <w:spacing w:val="0"/>
          <w:kern w:val="2"/>
          <w:sz w:val="30"/>
          <w:szCs w:val="30"/>
          <w:u w:val="none"/>
          <w:lang w:val="en-US" w:eastAsia="zh-CN" w:bidi="ar-SA"/>
        </w:rPr>
        <w:t>。</w:t>
      </w:r>
    </w:p>
    <w:p w14:paraId="5199CBAB">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highlight w:val="none"/>
          <w:lang w:val="en-US" w:eastAsia="zh-CN"/>
        </w:rPr>
        <w:t>报价</w:t>
      </w:r>
      <w:r>
        <w:rPr>
          <w:rFonts w:hint="eastAsia" w:ascii="黑体" w:eastAsia="黑体"/>
          <w:b w:val="0"/>
          <w:i w:val="0"/>
          <w:caps w:val="0"/>
          <w:spacing w:val="0"/>
          <w:w w:val="100"/>
          <w:sz w:val="30"/>
          <w:szCs w:val="30"/>
          <w:highlight w:val="none"/>
          <w:lang w:eastAsia="zh-CN"/>
        </w:rPr>
        <w:t>所需文件：</w:t>
      </w:r>
    </w:p>
    <w:p w14:paraId="55A2E5FE">
      <w:pPr>
        <w:snapToGrid/>
        <w:spacing w:before="0" w:beforeAutospacing="0" w:after="0" w:afterAutospacing="0" w:line="360" w:lineRule="auto"/>
        <w:ind w:firstLine="600" w:firstLineChars="200"/>
        <w:jc w:val="both"/>
        <w:textAlignment w:val="baseline"/>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1、报价单（附表1）；</w:t>
      </w:r>
    </w:p>
    <w:p w14:paraId="41E79661">
      <w:pPr>
        <w:snapToGrid/>
        <w:spacing w:before="0" w:beforeAutospacing="0" w:after="0" w:afterAutospacing="0" w:line="360" w:lineRule="auto"/>
        <w:ind w:firstLine="600" w:firstLineChars="200"/>
        <w:jc w:val="both"/>
        <w:textAlignment w:val="baseline"/>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2、商务、技术偏离表，货物清单；</w:t>
      </w:r>
    </w:p>
    <w:p w14:paraId="179F57BA">
      <w:pPr>
        <w:snapToGrid/>
        <w:spacing w:before="0" w:beforeAutospacing="0" w:after="0" w:afterAutospacing="0" w:line="360" w:lineRule="auto"/>
        <w:ind w:firstLine="600" w:firstLineChars="200"/>
        <w:jc w:val="both"/>
        <w:textAlignment w:val="baseline"/>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3、营业执照复印件；</w:t>
      </w:r>
    </w:p>
    <w:p w14:paraId="24FD56E9">
      <w:pPr>
        <w:snapToGrid/>
        <w:spacing w:before="0" w:beforeAutospacing="0" w:after="0" w:afterAutospacing="0" w:line="360" w:lineRule="auto"/>
        <w:ind w:firstLine="600" w:firstLineChars="200"/>
        <w:jc w:val="both"/>
        <w:textAlignment w:val="baseline"/>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4、</w:t>
      </w:r>
      <w:r>
        <w:rPr>
          <w:rFonts w:hint="eastAsia" w:ascii="仿宋" w:hAnsi="仿宋" w:eastAsia="仿宋" w:cs="仿宋"/>
          <w:sz w:val="30"/>
          <w:szCs w:val="30"/>
          <w:lang w:val="zh-CN"/>
        </w:rPr>
        <w:t>提供"中国执行信息公开网"的查询网页截图</w:t>
      </w:r>
      <w:r>
        <w:rPr>
          <w:rFonts w:hint="eastAsia" w:ascii="仿宋" w:hAnsi="仿宋" w:eastAsia="仿宋" w:cs="仿宋"/>
          <w:spacing w:val="0"/>
          <w:kern w:val="2"/>
          <w:sz w:val="30"/>
          <w:szCs w:val="30"/>
          <w:lang w:val="zh-CN" w:eastAsia="zh-CN" w:bidi="ar-SA"/>
        </w:rPr>
        <w:t>；</w:t>
      </w:r>
    </w:p>
    <w:p w14:paraId="18057719">
      <w:pPr>
        <w:snapToGrid/>
        <w:spacing w:before="0" w:beforeAutospacing="0" w:after="0" w:afterAutospacing="0" w:line="360" w:lineRule="auto"/>
        <w:ind w:firstLine="600" w:firstLineChars="200"/>
        <w:jc w:val="both"/>
        <w:textAlignment w:val="baseline"/>
        <w:rPr>
          <w:rFonts w:hint="eastAsia"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5、</w:t>
      </w:r>
      <w:r>
        <w:rPr>
          <w:rFonts w:hint="eastAsia" w:ascii="仿宋" w:hAnsi="仿宋" w:eastAsia="仿宋" w:cs="仿宋"/>
          <w:b w:val="0"/>
          <w:bCs w:val="0"/>
          <w:color w:val="auto"/>
          <w:kern w:val="2"/>
          <w:sz w:val="30"/>
          <w:szCs w:val="30"/>
          <w:u w:val="none"/>
          <w:lang w:val="en-US" w:eastAsia="zh-CN"/>
        </w:rPr>
        <w:t>自202</w:t>
      </w:r>
      <w:r>
        <w:rPr>
          <w:rFonts w:hint="eastAsia" w:ascii="仿宋" w:hAnsi="仿宋" w:eastAsia="仿宋" w:cs="仿宋"/>
          <w:b w:val="0"/>
          <w:bCs w:val="0"/>
          <w:kern w:val="2"/>
          <w:sz w:val="30"/>
          <w:szCs w:val="30"/>
          <w:u w:val="none"/>
          <w:lang w:val="en-US" w:eastAsia="zh-CN"/>
        </w:rPr>
        <w:t>3</w:t>
      </w:r>
      <w:r>
        <w:rPr>
          <w:rFonts w:hint="eastAsia" w:ascii="仿宋" w:hAnsi="仿宋" w:eastAsia="仿宋" w:cs="仿宋"/>
          <w:b w:val="0"/>
          <w:bCs w:val="0"/>
          <w:color w:val="auto"/>
          <w:kern w:val="2"/>
          <w:sz w:val="30"/>
          <w:szCs w:val="30"/>
          <w:u w:val="none"/>
          <w:lang w:val="en-US" w:eastAsia="zh-CN"/>
        </w:rPr>
        <w:t>年1月1日以来，供应商具有类似项目合同业绩</w:t>
      </w:r>
      <w:r>
        <w:rPr>
          <w:rFonts w:hint="eastAsia" w:ascii="仿宋" w:hAnsi="仿宋" w:eastAsia="仿宋" w:cs="仿宋"/>
          <w:b w:val="0"/>
          <w:bCs w:val="0"/>
          <w:kern w:val="2"/>
          <w:sz w:val="30"/>
          <w:szCs w:val="30"/>
          <w:u w:val="none"/>
          <w:lang w:val="en-US" w:eastAsia="zh-CN"/>
        </w:rPr>
        <w:t>2</w:t>
      </w:r>
      <w:r>
        <w:rPr>
          <w:rFonts w:hint="eastAsia" w:ascii="仿宋" w:hAnsi="仿宋" w:eastAsia="仿宋" w:cs="仿宋"/>
          <w:b w:val="0"/>
          <w:bCs w:val="0"/>
          <w:color w:val="auto"/>
          <w:kern w:val="2"/>
          <w:sz w:val="30"/>
          <w:szCs w:val="30"/>
          <w:u w:val="none"/>
          <w:lang w:val="en-US" w:eastAsia="zh-CN"/>
        </w:rPr>
        <w:t>份（以合同签订时间为准），提供合同复印件等证明材料</w:t>
      </w:r>
      <w:r>
        <w:rPr>
          <w:rFonts w:hint="eastAsia" w:ascii="仿宋" w:hAnsi="仿宋" w:eastAsia="仿宋" w:cs="仿宋"/>
          <w:spacing w:val="0"/>
          <w:kern w:val="2"/>
          <w:sz w:val="30"/>
          <w:szCs w:val="30"/>
          <w:lang w:val="en-US" w:eastAsia="zh-CN" w:bidi="ar-SA"/>
        </w:rPr>
        <w:t>；</w:t>
      </w:r>
    </w:p>
    <w:p w14:paraId="4C22BF7B">
      <w:pPr>
        <w:snapToGrid/>
        <w:spacing w:before="0" w:beforeAutospacing="0" w:after="0" w:afterAutospacing="0" w:line="360" w:lineRule="auto"/>
        <w:ind w:firstLine="600" w:firstLineChars="200"/>
        <w:jc w:val="both"/>
        <w:textAlignment w:val="baseline"/>
        <w:rPr>
          <w:rFonts w:hint="eastAsia" w:ascii="仿宋" w:hAnsi="仿宋" w:eastAsia="仿宋" w:cs="仿宋"/>
          <w:spacing w:val="0"/>
          <w:kern w:val="2"/>
          <w:sz w:val="30"/>
          <w:szCs w:val="30"/>
          <w:lang w:val="zh-CN" w:eastAsia="zh-CN" w:bidi="ar-SA"/>
        </w:rPr>
      </w:pPr>
      <w:r>
        <w:rPr>
          <w:rFonts w:hint="eastAsia" w:ascii="仿宋" w:hAnsi="仿宋" w:eastAsia="仿宋" w:cs="仿宋"/>
          <w:spacing w:val="0"/>
          <w:kern w:val="2"/>
          <w:sz w:val="30"/>
          <w:szCs w:val="30"/>
          <w:lang w:val="en-US" w:eastAsia="zh-CN" w:bidi="ar-SA"/>
        </w:rPr>
        <w:t>6、</w:t>
      </w:r>
      <w:r>
        <w:rPr>
          <w:rFonts w:hint="eastAsia" w:ascii="仿宋" w:hAnsi="仿宋" w:eastAsia="仿宋" w:cs="仿宋"/>
          <w:spacing w:val="0"/>
          <w:kern w:val="2"/>
          <w:sz w:val="30"/>
          <w:szCs w:val="30"/>
          <w:lang w:val="zh-CN" w:eastAsia="zh-CN" w:bidi="ar-SA"/>
        </w:rPr>
        <w:t>法定代表人授权委托书（附</w:t>
      </w:r>
      <w:r>
        <w:rPr>
          <w:rFonts w:hint="eastAsia" w:ascii="仿宋" w:hAnsi="仿宋" w:eastAsia="仿宋" w:cs="仿宋"/>
          <w:spacing w:val="0"/>
          <w:kern w:val="2"/>
          <w:sz w:val="30"/>
          <w:szCs w:val="30"/>
          <w:lang w:val="en-US" w:eastAsia="zh-CN" w:bidi="ar-SA"/>
        </w:rPr>
        <w:t>表5</w:t>
      </w:r>
      <w:r>
        <w:rPr>
          <w:rFonts w:hint="eastAsia" w:ascii="仿宋" w:hAnsi="仿宋" w:eastAsia="仿宋" w:cs="仿宋"/>
          <w:spacing w:val="0"/>
          <w:kern w:val="2"/>
          <w:sz w:val="30"/>
          <w:szCs w:val="30"/>
          <w:lang w:val="zh-CN" w:eastAsia="zh-CN" w:bidi="ar-SA"/>
        </w:rPr>
        <w:t>）；</w:t>
      </w:r>
    </w:p>
    <w:p w14:paraId="5BE12006">
      <w:pPr>
        <w:snapToGrid/>
        <w:spacing w:before="0" w:beforeAutospacing="0" w:after="0" w:afterAutospacing="0" w:line="360" w:lineRule="auto"/>
        <w:ind w:firstLine="600" w:firstLineChars="200"/>
        <w:jc w:val="both"/>
        <w:textAlignment w:val="baseline"/>
        <w:rPr>
          <w:rFonts w:hint="eastAsia" w:ascii="仿宋" w:hAnsi="仿宋" w:eastAsia="仿宋" w:cs="仿宋"/>
          <w:spacing w:val="0"/>
          <w:kern w:val="2"/>
          <w:sz w:val="30"/>
          <w:szCs w:val="30"/>
          <w:lang w:val="zh-CN" w:eastAsia="zh-CN" w:bidi="ar-SA"/>
        </w:rPr>
      </w:pPr>
      <w:r>
        <w:rPr>
          <w:rFonts w:hint="eastAsia" w:ascii="仿宋" w:hAnsi="仿宋" w:eastAsia="仿宋" w:cs="仿宋"/>
          <w:spacing w:val="0"/>
          <w:kern w:val="2"/>
          <w:sz w:val="30"/>
          <w:szCs w:val="30"/>
          <w:lang w:val="en-US" w:eastAsia="zh-CN" w:bidi="ar-SA"/>
        </w:rPr>
        <w:t>7、</w:t>
      </w:r>
      <w:r>
        <w:rPr>
          <w:rFonts w:hint="eastAsia" w:ascii="仿宋" w:hAnsi="仿宋" w:eastAsia="仿宋" w:cs="仿宋"/>
          <w:spacing w:val="0"/>
          <w:kern w:val="2"/>
          <w:sz w:val="30"/>
          <w:szCs w:val="30"/>
          <w:lang w:val="zh-CN" w:eastAsia="zh-CN" w:bidi="ar-SA"/>
        </w:rPr>
        <w:t>供应商情况介绍（主要产品、技术力量、生产规模、经营业绩等）。</w:t>
      </w:r>
    </w:p>
    <w:p w14:paraId="5C0864D1">
      <w:pPr>
        <w:snapToGrid/>
        <w:spacing w:before="0" w:beforeAutospacing="0" w:after="0" w:afterAutospacing="0" w:line="360" w:lineRule="auto"/>
        <w:ind w:firstLine="600" w:firstLineChars="200"/>
        <w:jc w:val="both"/>
        <w:textAlignment w:val="baseline"/>
        <w:rPr>
          <w:rFonts w:hint="default" w:ascii="仿宋" w:hAnsi="仿宋" w:eastAsia="仿宋" w:cs="仿宋"/>
          <w:spacing w:val="0"/>
          <w:kern w:val="2"/>
          <w:sz w:val="30"/>
          <w:szCs w:val="30"/>
          <w:lang w:val="en-US" w:eastAsia="zh-CN" w:bidi="ar-SA"/>
        </w:rPr>
      </w:pPr>
      <w:r>
        <w:rPr>
          <w:rFonts w:hint="eastAsia" w:ascii="仿宋" w:hAnsi="仿宋" w:eastAsia="仿宋" w:cs="仿宋"/>
          <w:spacing w:val="0"/>
          <w:kern w:val="2"/>
          <w:sz w:val="30"/>
          <w:szCs w:val="30"/>
          <w:lang w:val="en-US" w:eastAsia="zh-CN" w:bidi="ar-SA"/>
        </w:rPr>
        <w:t>以上所有文件均需加盖公章，否则视为无效。</w:t>
      </w:r>
    </w:p>
    <w:p w14:paraId="0D3ADFFF">
      <w:pPr>
        <w:numPr>
          <w:ilvl w:val="0"/>
          <w:numId w:val="1"/>
        </w:numPr>
        <w:snapToGrid/>
        <w:spacing w:before="0" w:beforeAutospacing="0" w:after="0" w:afterAutospacing="0" w:line="360" w:lineRule="auto"/>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开标时间：</w:t>
      </w:r>
    </w:p>
    <w:p w14:paraId="422EA29B">
      <w:pPr>
        <w:snapToGrid/>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 w:hAnsi="仿宋" w:eastAsia="仿宋" w:cs="仿宋"/>
          <w:spacing w:val="0"/>
          <w:kern w:val="2"/>
          <w:sz w:val="30"/>
          <w:szCs w:val="30"/>
          <w:lang w:val="en-US" w:eastAsia="zh-CN" w:bidi="ar-SA"/>
        </w:rPr>
        <w:t>1、开标时间：2025年6月5日下午14：00。</w:t>
      </w:r>
    </w:p>
    <w:p w14:paraId="227F3EF6">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val="en-US" w:eastAsia="zh-CN"/>
        </w:rPr>
        <w:t>报价</w:t>
      </w:r>
      <w:r>
        <w:rPr>
          <w:rFonts w:hint="eastAsia" w:ascii="黑体" w:eastAsia="黑体"/>
          <w:b w:val="0"/>
          <w:i w:val="0"/>
          <w:caps w:val="0"/>
          <w:spacing w:val="0"/>
          <w:w w:val="100"/>
          <w:sz w:val="30"/>
          <w:szCs w:val="30"/>
        </w:rPr>
        <w:t>及</w:t>
      </w:r>
      <w:r>
        <w:rPr>
          <w:rFonts w:hint="eastAsia" w:ascii="黑体" w:eastAsia="黑体"/>
          <w:b w:val="0"/>
          <w:i w:val="0"/>
          <w:caps w:val="0"/>
          <w:spacing w:val="0"/>
          <w:w w:val="100"/>
          <w:sz w:val="30"/>
          <w:szCs w:val="30"/>
          <w:lang w:val="en-US" w:eastAsia="zh-CN"/>
        </w:rPr>
        <w:t>评审</w:t>
      </w:r>
      <w:r>
        <w:rPr>
          <w:rFonts w:hint="eastAsia" w:ascii="黑体" w:eastAsia="黑体"/>
          <w:b w:val="0"/>
          <w:i w:val="0"/>
          <w:caps w:val="0"/>
          <w:spacing w:val="0"/>
          <w:w w:val="100"/>
          <w:sz w:val="30"/>
          <w:szCs w:val="30"/>
        </w:rPr>
        <w:t>方式：</w:t>
      </w:r>
    </w:p>
    <w:p w14:paraId="782A2B04">
      <w:pPr>
        <w:spacing w:line="5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b w:val="0"/>
          <w:i w:val="0"/>
          <w:caps w:val="0"/>
          <w:spacing w:val="0"/>
          <w:w w:val="100"/>
          <w:sz w:val="32"/>
          <w:szCs w:val="32"/>
          <w:highlight w:val="none"/>
          <w:u w:val="none"/>
          <w:lang w:val="en-US" w:eastAsia="zh-CN"/>
        </w:rPr>
        <w:t>1、</w:t>
      </w:r>
      <w:r>
        <w:rPr>
          <w:rFonts w:hint="eastAsia" w:ascii="仿宋" w:hAnsi="仿宋" w:eastAsia="仿宋" w:cs="仿宋"/>
          <w:sz w:val="32"/>
          <w:szCs w:val="32"/>
        </w:rPr>
        <w:t>将加盖公章的</w:t>
      </w:r>
      <w:r>
        <w:rPr>
          <w:rFonts w:hint="eastAsia" w:ascii="仿宋" w:hAnsi="仿宋" w:eastAsia="仿宋" w:cs="仿宋"/>
          <w:sz w:val="32"/>
          <w:szCs w:val="32"/>
          <w:lang w:eastAsia="zh-CN"/>
        </w:rPr>
        <w:t>报价文件密封后，</w:t>
      </w:r>
      <w:r>
        <w:rPr>
          <w:rFonts w:hint="eastAsia" w:ascii="仿宋" w:hAnsi="仿宋" w:eastAsia="仿宋" w:cs="仿宋"/>
          <w:sz w:val="32"/>
          <w:szCs w:val="32"/>
        </w:rPr>
        <w:t>邮寄（密封）或送到：</w:t>
      </w:r>
      <w:r>
        <w:rPr>
          <w:rFonts w:hint="eastAsia" w:ascii="仿宋" w:hAnsi="仿宋" w:eastAsia="仿宋" w:cs="仿宋"/>
          <w:sz w:val="32"/>
          <w:szCs w:val="32"/>
          <w:highlight w:val="none"/>
          <w:u w:val="none"/>
        </w:rPr>
        <w:t xml:space="preserve"> </w:t>
      </w:r>
      <w:r>
        <w:rPr>
          <w:rFonts w:hint="eastAsia" w:ascii="仿宋" w:hAnsi="仿宋" w:eastAsia="仿宋" w:cs="仿宋"/>
          <w:sz w:val="32"/>
          <w:szCs w:val="32"/>
          <w:highlight w:val="none"/>
          <w:u w:val="none"/>
          <w:lang w:val="en-US" w:eastAsia="zh-CN"/>
        </w:rPr>
        <w:t>山东省泰安市岱岳区大汶口石膏工业园岱岳制盐有限公司新厂企管部。</w:t>
      </w:r>
    </w:p>
    <w:p w14:paraId="20734319">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highlight w:val="none"/>
          <w:u w:val="none"/>
          <w:lang w:val="en-US" w:eastAsia="zh-CN"/>
        </w:rPr>
      </w:pPr>
      <w:r>
        <w:rPr>
          <w:rFonts w:hint="eastAsia" w:ascii="仿宋" w:hAnsi="仿宋" w:eastAsia="仿宋" w:cs="仿宋"/>
          <w:b w:val="0"/>
          <w:i w:val="0"/>
          <w:caps w:val="0"/>
          <w:spacing w:val="0"/>
          <w:w w:val="100"/>
          <w:sz w:val="32"/>
          <w:szCs w:val="32"/>
          <w:highlight w:val="none"/>
          <w:u w:val="none"/>
          <w:lang w:val="en-US" w:eastAsia="zh-CN"/>
        </w:rPr>
        <w:t>2、评审地点：山东岱岳制盐有限公司新厂技术中心2楼会议室。</w:t>
      </w:r>
    </w:p>
    <w:p w14:paraId="3A850DC7">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spacing w:val="0"/>
          <w:w w:val="100"/>
          <w:sz w:val="32"/>
          <w:szCs w:val="32"/>
          <w:highlight w:val="none"/>
          <w:u w:val="none"/>
          <w:lang w:val="en-US" w:eastAsia="zh-CN"/>
        </w:rPr>
      </w:pPr>
      <w:r>
        <w:rPr>
          <w:rFonts w:hint="eastAsia" w:ascii="仿宋" w:hAnsi="仿宋" w:eastAsia="仿宋" w:cs="仿宋"/>
          <w:b w:val="0"/>
          <w:i w:val="0"/>
          <w:caps w:val="0"/>
          <w:spacing w:val="0"/>
          <w:w w:val="100"/>
          <w:sz w:val="32"/>
          <w:szCs w:val="32"/>
          <w:highlight w:val="none"/>
          <w:u w:val="none"/>
          <w:lang w:val="en-US" w:eastAsia="zh-CN"/>
        </w:rPr>
        <w:t>3、评审方式：满足采购人资质要求，</w:t>
      </w:r>
      <w:r>
        <w:rPr>
          <w:rFonts w:hint="eastAsia" w:ascii="仿宋" w:hAnsi="仿宋" w:eastAsia="仿宋" w:cs="仿宋"/>
          <w:color w:val="auto"/>
          <w:sz w:val="32"/>
          <w:szCs w:val="32"/>
          <w:highlight w:val="none"/>
          <w:u w:val="none"/>
        </w:rPr>
        <w:t>采用</w:t>
      </w:r>
      <w:r>
        <w:rPr>
          <w:rFonts w:hint="eastAsia" w:ascii="仿宋" w:hAnsi="仿宋" w:eastAsia="仿宋" w:cs="仿宋"/>
          <w:b w:val="0"/>
          <w:bCs w:val="0"/>
          <w:color w:val="auto"/>
          <w:sz w:val="32"/>
          <w:szCs w:val="32"/>
          <w:highlight w:val="none"/>
          <w:u w:val="none"/>
          <w:lang w:val="en-US" w:eastAsia="zh-CN"/>
        </w:rPr>
        <w:t>经评审最低价法</w:t>
      </w:r>
      <w:r>
        <w:rPr>
          <w:rFonts w:hint="eastAsia" w:ascii="仿宋" w:hAnsi="仿宋" w:eastAsia="仿宋" w:cs="仿宋"/>
          <w:b w:val="0"/>
          <w:i w:val="0"/>
          <w:caps w:val="0"/>
          <w:spacing w:val="0"/>
          <w:w w:val="100"/>
          <w:sz w:val="32"/>
          <w:szCs w:val="32"/>
          <w:highlight w:val="none"/>
          <w:u w:val="none"/>
          <w:lang w:val="en-US" w:eastAsia="zh-CN"/>
        </w:rPr>
        <w:t>。</w:t>
      </w:r>
    </w:p>
    <w:p w14:paraId="1DC8D585">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val="en-US" w:eastAsia="zh-CN"/>
        </w:rPr>
        <w:t>七</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bookmarkStart w:id="17" w:name="_GoBack"/>
      <w:bookmarkEnd w:id="17"/>
    </w:p>
    <w:p w14:paraId="5430AE7D">
      <w:pPr>
        <w:widowControl/>
        <w:snapToGrid/>
        <w:spacing w:before="0" w:beforeAutospacing="0" w:after="0" w:afterAutospacing="0" w:line="500" w:lineRule="exact"/>
        <w:ind w:firstLine="640" w:firstLineChars="200"/>
        <w:jc w:val="left"/>
        <w:textAlignment w:val="auto"/>
        <w:rPr>
          <w:rFonts w:hint="eastAsia" w:ascii="仿宋" w:hAnsi="仿宋" w:eastAsia="仿宋" w:cs="仿宋"/>
          <w:b w:val="0"/>
          <w:i w:val="0"/>
          <w:caps w:val="0"/>
          <w:spacing w:val="0"/>
          <w:w w:val="100"/>
          <w:sz w:val="32"/>
          <w:szCs w:val="32"/>
          <w:highlight w:val="none"/>
          <w:u w:val="none"/>
          <w:lang w:val="en-US" w:eastAsia="zh-CN"/>
        </w:rPr>
      </w:pPr>
      <w:r>
        <w:rPr>
          <w:rFonts w:hint="eastAsia" w:ascii="仿宋" w:hAnsi="仿宋" w:eastAsia="仿宋" w:cs="仿宋"/>
          <w:b w:val="0"/>
          <w:i w:val="0"/>
          <w:caps w:val="0"/>
          <w:spacing w:val="0"/>
          <w:w w:val="100"/>
          <w:sz w:val="32"/>
          <w:szCs w:val="32"/>
          <w:highlight w:val="none"/>
          <w:u w:val="none"/>
        </w:rPr>
        <w:t xml:space="preserve">联 </w:t>
      </w:r>
      <w:r>
        <w:rPr>
          <w:rFonts w:hint="eastAsia" w:ascii="仿宋" w:hAnsi="仿宋" w:eastAsia="仿宋" w:cs="仿宋"/>
          <w:b w:val="0"/>
          <w:i w:val="0"/>
          <w:caps w:val="0"/>
          <w:spacing w:val="0"/>
          <w:w w:val="100"/>
          <w:sz w:val="32"/>
          <w:szCs w:val="32"/>
          <w:highlight w:val="none"/>
          <w:u w:val="none"/>
          <w:lang w:eastAsia="zh-CN"/>
        </w:rPr>
        <w:t>系 人：</w:t>
      </w:r>
      <w:r>
        <w:rPr>
          <w:rFonts w:hint="eastAsia" w:ascii="仿宋" w:hAnsi="仿宋" w:eastAsia="仿宋" w:cs="仿宋"/>
          <w:b w:val="0"/>
          <w:i w:val="0"/>
          <w:caps w:val="0"/>
          <w:spacing w:val="0"/>
          <w:w w:val="100"/>
          <w:sz w:val="32"/>
          <w:szCs w:val="32"/>
          <w:highlight w:val="none"/>
          <w:u w:val="none"/>
          <w:lang w:val="en-US" w:eastAsia="zh-CN"/>
        </w:rPr>
        <w:t xml:space="preserve"> 安部长13583857706</w:t>
      </w:r>
    </w:p>
    <w:p w14:paraId="35904C22">
      <w:pPr>
        <w:widowControl/>
        <w:snapToGrid/>
        <w:spacing w:before="0" w:beforeAutospacing="0" w:after="0" w:afterAutospacing="0" w:line="500" w:lineRule="exact"/>
        <w:ind w:firstLine="640" w:firstLineChars="200"/>
        <w:jc w:val="left"/>
        <w:textAlignment w:val="auto"/>
        <w:rPr>
          <w:rFonts w:hint="eastAsia" w:ascii="仿宋_GB2312" w:eastAsia="仿宋_GB2312"/>
          <w:b w:val="0"/>
          <w:i w:val="0"/>
          <w:caps w:val="0"/>
          <w:spacing w:val="0"/>
          <w:w w:val="100"/>
          <w:sz w:val="28"/>
          <w:szCs w:val="28"/>
          <w:lang w:eastAsia="zh-CN"/>
        </w:rPr>
      </w:pPr>
      <w:r>
        <w:rPr>
          <w:rFonts w:hint="eastAsia" w:ascii="仿宋" w:hAnsi="仿宋" w:eastAsia="仿宋" w:cs="仿宋"/>
          <w:b w:val="0"/>
          <w:i w:val="0"/>
          <w:caps w:val="0"/>
          <w:spacing w:val="0"/>
          <w:w w:val="100"/>
          <w:sz w:val="32"/>
          <w:szCs w:val="32"/>
          <w:highlight w:val="none"/>
          <w:u w:val="none"/>
        </w:rPr>
        <w:t>单位名称：山东</w:t>
      </w:r>
      <w:r>
        <w:rPr>
          <w:rFonts w:hint="eastAsia" w:ascii="仿宋" w:hAnsi="仿宋" w:eastAsia="仿宋" w:cs="仿宋"/>
          <w:b w:val="0"/>
          <w:i w:val="0"/>
          <w:caps w:val="0"/>
          <w:spacing w:val="0"/>
          <w:w w:val="100"/>
          <w:sz w:val="32"/>
          <w:szCs w:val="32"/>
          <w:highlight w:val="none"/>
          <w:u w:val="none"/>
          <w:lang w:eastAsia="zh-CN"/>
        </w:rPr>
        <w:t>岱岳制盐</w:t>
      </w:r>
      <w:r>
        <w:rPr>
          <w:rFonts w:hint="eastAsia" w:ascii="仿宋" w:hAnsi="仿宋" w:eastAsia="仿宋" w:cs="仿宋"/>
          <w:b w:val="0"/>
          <w:i w:val="0"/>
          <w:caps w:val="0"/>
          <w:spacing w:val="0"/>
          <w:w w:val="100"/>
          <w:sz w:val="32"/>
          <w:szCs w:val="32"/>
          <w:highlight w:val="none"/>
          <w:u w:val="none"/>
        </w:rPr>
        <w:t>有限公司</w:t>
      </w:r>
      <w:r>
        <w:rPr>
          <w:rFonts w:hint="eastAsia" w:ascii="仿宋" w:hAnsi="仿宋" w:eastAsia="仿宋" w:cs="仿宋"/>
          <w:b w:val="0"/>
          <w:i w:val="0"/>
          <w:caps w:val="0"/>
          <w:spacing w:val="0"/>
          <w:w w:val="100"/>
          <w:sz w:val="32"/>
          <w:szCs w:val="32"/>
          <w:highlight w:val="none"/>
          <w:u w:val="none"/>
        </w:rPr>
        <w:br w:type="textWrapping"/>
      </w:r>
      <w:r>
        <w:rPr>
          <w:rFonts w:hint="eastAsia" w:ascii="仿宋" w:hAnsi="仿宋" w:eastAsia="仿宋" w:cs="仿宋"/>
          <w:b w:val="0"/>
          <w:i w:val="0"/>
          <w:caps w:val="0"/>
          <w:spacing w:val="0"/>
          <w:w w:val="100"/>
          <w:sz w:val="32"/>
          <w:szCs w:val="32"/>
          <w:highlight w:val="none"/>
          <w:u w:val="none"/>
        </w:rPr>
        <w:t>      单位地址：泰安市</w:t>
      </w:r>
      <w:r>
        <w:rPr>
          <w:rFonts w:hint="eastAsia" w:ascii="仿宋" w:hAnsi="仿宋" w:eastAsia="仿宋" w:cs="仿宋"/>
          <w:b w:val="0"/>
          <w:i w:val="0"/>
          <w:caps w:val="0"/>
          <w:spacing w:val="0"/>
          <w:w w:val="100"/>
          <w:sz w:val="32"/>
          <w:szCs w:val="32"/>
          <w:highlight w:val="none"/>
          <w:u w:val="none"/>
          <w:lang w:eastAsia="zh-CN"/>
        </w:rPr>
        <w:t>岱岳区大汶口石膏工业园区</w:t>
      </w:r>
    </w:p>
    <w:p w14:paraId="0DD1A8C1">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1</w:t>
      </w:r>
      <w:r>
        <w:rPr>
          <w:rFonts w:hint="eastAsia" w:ascii="仿宋_GB2312" w:eastAsia="仿宋_GB2312"/>
          <w:b w:val="0"/>
          <w:i w:val="0"/>
          <w:caps w:val="0"/>
          <w:spacing w:val="0"/>
          <w:w w:val="100"/>
          <w:sz w:val="28"/>
          <w:szCs w:val="28"/>
          <w:lang w:eastAsia="zh-CN"/>
        </w:rPr>
        <w:t>：报价单</w:t>
      </w:r>
    </w:p>
    <w:tbl>
      <w:tblPr>
        <w:tblStyle w:val="13"/>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1062"/>
        <w:gridCol w:w="1140"/>
        <w:gridCol w:w="1604"/>
        <w:gridCol w:w="1389"/>
        <w:gridCol w:w="1584"/>
      </w:tblGrid>
      <w:tr w14:paraId="7E4FFAD9">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2264E630">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14:paraId="0027600B">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2EC610F4">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7E2B943F">
        <w:tblPrEx>
          <w:tblCellMar>
            <w:top w:w="0" w:type="dxa"/>
            <w:left w:w="108" w:type="dxa"/>
            <w:bottom w:w="0" w:type="dxa"/>
            <w:right w:w="108" w:type="dxa"/>
          </w:tblCellMar>
        </w:tblPrEx>
        <w:trPr>
          <w:trHeight w:val="312" w:hRule="atLeast"/>
        </w:trPr>
        <w:tc>
          <w:tcPr>
            <w:tcW w:w="8800" w:type="dxa"/>
            <w:gridSpan w:val="7"/>
            <w:vMerge w:val="continue"/>
            <w:tcBorders>
              <w:top w:val="nil"/>
              <w:left w:val="nil"/>
              <w:bottom w:val="single" w:color="000000" w:sz="4" w:space="0"/>
              <w:right w:val="nil"/>
            </w:tcBorders>
            <w:shd w:val="clear" w:color="auto" w:fill="auto"/>
            <w:vAlign w:val="center"/>
          </w:tcPr>
          <w:p w14:paraId="08255FC4">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71F7812B">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2B276BF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供应商名称：</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1654DF17">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30F99308">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33F6DD95">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2DFC0B43">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66A43684">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276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3B6B">
            <w:pPr>
              <w:numPr>
                <w:ilvl w:val="0"/>
                <w:numId w:val="0"/>
              </w:numPr>
              <w:spacing w:line="560" w:lineRule="exact"/>
              <w:ind w:firstLine="525" w:firstLineChars="175"/>
              <w:jc w:val="center"/>
              <w:rPr>
                <w:rFonts w:hint="eastAsia" w:ascii="仿宋_GB2312" w:eastAsia="仿宋_GB2312"/>
                <w:b w:val="0"/>
                <w:i w:val="0"/>
                <w:caps w:val="0"/>
                <w:spacing w:val="0"/>
                <w:w w:val="100"/>
                <w:sz w:val="28"/>
                <w:szCs w:val="28"/>
                <w:lang w:val="en-US" w:eastAsia="zh-CN"/>
              </w:rPr>
            </w:pPr>
            <w:r>
              <w:rPr>
                <w:rFonts w:hint="eastAsia" w:ascii="仿宋" w:hAnsi="仿宋" w:eastAsia="仿宋" w:cs="仿宋"/>
                <w:sz w:val="30"/>
                <w:szCs w:val="30"/>
                <w:lang w:eastAsia="zh-CN"/>
              </w:rPr>
              <w:t>山东岱岳制盐有限公司</w:t>
            </w:r>
            <w:r>
              <w:rPr>
                <w:rFonts w:hint="eastAsia" w:ascii="仿宋" w:hAnsi="仿宋" w:eastAsia="仿宋" w:cs="仿宋"/>
                <w:sz w:val="30"/>
                <w:szCs w:val="30"/>
                <w:lang w:val="en-US" w:eastAsia="zh-CN"/>
              </w:rPr>
              <w:t>节能型空压机及后处理设备</w:t>
            </w:r>
            <w:r>
              <w:rPr>
                <w:rFonts w:hint="eastAsia" w:ascii="仿宋_GB2312" w:eastAsia="仿宋_GB2312"/>
                <w:b w:val="0"/>
                <w:i w:val="0"/>
                <w:caps w:val="0"/>
                <w:spacing w:val="0"/>
                <w:w w:val="100"/>
                <w:sz w:val="28"/>
                <w:szCs w:val="28"/>
                <w:lang w:val="en-US" w:eastAsia="zh-CN"/>
              </w:rPr>
              <w:t>采购项目</w:t>
            </w:r>
          </w:p>
        </w:tc>
      </w:tr>
      <w:tr w14:paraId="242B11E8">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6BA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F472">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0CE0A684">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27F7">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14:paraId="548F98B2">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9F50">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2B9B7217">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C482">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231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AE21D81">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F50F5">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w:t>
            </w: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5833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单价（元）</w:t>
            </w: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2E59E">
            <w:pPr>
              <w:keepLines w:val="0"/>
              <w:widowControl/>
              <w:suppressLineNumbers w:val="0"/>
              <w:snapToGrid/>
              <w:spacing w:before="0" w:beforeAutospacing="0" w:after="0" w:afterAutospacing="0" w:line="240" w:lineRule="auto"/>
              <w:jc w:val="both"/>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合</w:t>
            </w:r>
            <w:r>
              <w:rPr>
                <w:rFonts w:hint="default" w:ascii="仿宋_GB2312" w:eastAsia="仿宋_GB2312"/>
                <w:b w:val="0"/>
                <w:i w:val="0"/>
                <w:caps w:val="0"/>
                <w:spacing w:val="0"/>
                <w:w w:val="100"/>
                <w:sz w:val="24"/>
                <w:szCs w:val="24"/>
                <w:lang w:val="en-US" w:eastAsia="zh-CN"/>
              </w:rPr>
              <w:t>价</w:t>
            </w:r>
            <w:r>
              <w:rPr>
                <w:rFonts w:hint="eastAsia" w:ascii="仿宋_GB2312" w:eastAsia="仿宋_GB2312"/>
                <w:b w:val="0"/>
                <w:i w:val="0"/>
                <w:caps w:val="0"/>
                <w:spacing w:val="0"/>
                <w:w w:val="100"/>
                <w:sz w:val="24"/>
                <w:szCs w:val="24"/>
                <w:lang w:val="en-US" w:eastAsia="zh-CN"/>
              </w:rPr>
              <w:t>（元）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1F734">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14:paraId="251E5736">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6EC6">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1</w:t>
            </w:r>
          </w:p>
        </w:tc>
        <w:tc>
          <w:tcPr>
            <w:tcW w:w="231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C2D62C8">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color w:val="000000"/>
                <w:kern w:val="0"/>
                <w:sz w:val="24"/>
              </w:rPr>
              <w:t>永磁变频双级螺杆空压机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A0B8">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1套</w:t>
            </w: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431C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5F7F3">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45C6C">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14:paraId="187302AE">
        <w:tblPrEx>
          <w:tblCellMar>
            <w:top w:w="0" w:type="dxa"/>
            <w:left w:w="108" w:type="dxa"/>
            <w:bottom w:w="0" w:type="dxa"/>
            <w:right w:w="108" w:type="dxa"/>
          </w:tblCellMar>
        </w:tblPrEx>
        <w:trPr>
          <w:trHeight w:val="65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938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2</w:t>
            </w:r>
          </w:p>
        </w:tc>
        <w:tc>
          <w:tcPr>
            <w:tcW w:w="2310" w:type="dxa"/>
            <w:gridSpan w:val="2"/>
            <w:tcBorders>
              <w:top w:val="single" w:color="000000" w:sz="4" w:space="0"/>
              <w:left w:val="single" w:color="000000" w:sz="4" w:space="0"/>
              <w:bottom w:val="nil"/>
              <w:right w:val="single" w:color="auto" w:sz="4" w:space="0"/>
            </w:tcBorders>
            <w:shd w:val="clear" w:color="auto" w:fill="auto"/>
            <w:vAlign w:val="center"/>
          </w:tcPr>
          <w:p w14:paraId="04394BE6">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Cs/>
                <w:sz w:val="24"/>
                <w:szCs w:val="24"/>
                <w:lang w:val="en-US" w:eastAsia="zh-CN"/>
              </w:rPr>
              <w:t>鼓风热吸附式干燥机</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81532">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1套</w:t>
            </w: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9B3F7">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en-US" w:eastAsia="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84E31">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eastAsia="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960D4">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14:paraId="3F804ADB">
        <w:tblPrEx>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0FD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3</w:t>
            </w:r>
          </w:p>
        </w:tc>
        <w:tc>
          <w:tcPr>
            <w:tcW w:w="2310" w:type="dxa"/>
            <w:gridSpan w:val="2"/>
            <w:tcBorders>
              <w:top w:val="single" w:color="000000" w:sz="4" w:space="0"/>
              <w:left w:val="single" w:color="000000" w:sz="4" w:space="0"/>
              <w:bottom w:val="nil"/>
              <w:right w:val="single" w:color="auto" w:sz="4" w:space="0"/>
            </w:tcBorders>
            <w:shd w:val="clear" w:color="auto" w:fill="auto"/>
            <w:noWrap/>
            <w:vAlign w:val="center"/>
          </w:tcPr>
          <w:p w14:paraId="47D43DA2">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F115C">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99D3F">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586A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7CDC7">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14:paraId="1076CB19">
        <w:tblPrEx>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3CD1">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4</w:t>
            </w:r>
          </w:p>
        </w:tc>
        <w:tc>
          <w:tcPr>
            <w:tcW w:w="2310" w:type="dxa"/>
            <w:gridSpan w:val="2"/>
            <w:tcBorders>
              <w:top w:val="single" w:color="000000" w:sz="4" w:space="0"/>
              <w:left w:val="single" w:color="000000" w:sz="4" w:space="0"/>
              <w:bottom w:val="nil"/>
              <w:right w:val="single" w:color="auto" w:sz="4" w:space="0"/>
            </w:tcBorders>
            <w:shd w:val="clear" w:color="auto" w:fill="auto"/>
            <w:noWrap/>
            <w:vAlign w:val="center"/>
          </w:tcPr>
          <w:p w14:paraId="56CB2511">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1C05A">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DEE2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6C65D">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40584">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14:paraId="45518B62">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692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5</w:t>
            </w:r>
          </w:p>
        </w:tc>
        <w:tc>
          <w:tcPr>
            <w:tcW w:w="231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40F4B394">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9CAF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1505E">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23A8C">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E2104">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14:paraId="3FA9FEE2">
        <w:tblPrEx>
          <w:tblCellMar>
            <w:top w:w="0" w:type="dxa"/>
            <w:left w:w="108" w:type="dxa"/>
            <w:bottom w:w="0" w:type="dxa"/>
            <w:right w:w="108" w:type="dxa"/>
          </w:tblCellMar>
        </w:tblPrEx>
        <w:trPr>
          <w:trHeight w:val="39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3D09">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6</w:t>
            </w:r>
          </w:p>
        </w:tc>
        <w:tc>
          <w:tcPr>
            <w:tcW w:w="231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F8DD5C2">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E02C1">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3D4D5">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BC268">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FA541">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14:paraId="6E44175E">
        <w:tblPrEx>
          <w:tblCellMar>
            <w:top w:w="0" w:type="dxa"/>
            <w:left w:w="108" w:type="dxa"/>
            <w:bottom w:w="0" w:type="dxa"/>
            <w:right w:w="108" w:type="dxa"/>
          </w:tblCellMar>
        </w:tblPrEx>
        <w:trPr>
          <w:trHeight w:val="1463" w:hRule="atLeast"/>
        </w:trPr>
        <w:tc>
          <w:tcPr>
            <w:tcW w:w="4223"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58E491B8">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val="0"/>
                <w:i w:val="0"/>
                <w:caps w:val="0"/>
                <w:spacing w:val="0"/>
                <w:w w:val="100"/>
                <w:sz w:val="30"/>
                <w:szCs w:val="30"/>
                <w:lang w:val="en-US" w:eastAsia="zh-CN"/>
              </w:rPr>
              <w:t>总报价（含税）</w:t>
            </w:r>
          </w:p>
        </w:tc>
        <w:tc>
          <w:tcPr>
            <w:tcW w:w="457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EE559BB">
            <w:pPr>
              <w:tabs>
                <w:tab w:val="center" w:pos="2103"/>
              </w:tabs>
              <w:spacing w:line="360" w:lineRule="auto"/>
              <w:ind w:firstLine="0" w:firstLineChars="0"/>
              <w:rPr>
                <w:rFonts w:hint="eastAsia" w:ascii="仿宋" w:hAnsi="仿宋" w:eastAsia="仿宋" w:cs="仿宋"/>
                <w:sz w:val="24"/>
                <w:lang w:val="en-US" w:eastAsia="zh-CN"/>
              </w:rPr>
            </w:pPr>
          </w:p>
          <w:p w14:paraId="5A278909">
            <w:pPr>
              <w:tabs>
                <w:tab w:val="center" w:pos="2103"/>
              </w:tabs>
              <w:spacing w:line="360" w:lineRule="auto"/>
              <w:ind w:firstLine="0" w:firstLineChars="0"/>
              <w:rPr>
                <w:rFonts w:hint="default" w:ascii="仿宋" w:hAnsi="仿宋" w:eastAsia="仿宋" w:cs="仿宋"/>
                <w:sz w:val="24"/>
                <w:lang w:val="en-US" w:eastAsia="zh-CN"/>
              </w:rPr>
            </w:pPr>
            <w:r>
              <w:rPr>
                <w:rFonts w:hint="eastAsia" w:ascii="仿宋" w:hAnsi="仿宋" w:eastAsia="仿宋" w:cs="仿宋"/>
                <w:sz w:val="24"/>
                <w:lang w:val="en-US" w:eastAsia="zh-CN"/>
              </w:rPr>
              <w:t xml:space="preserve">大写：          </w:t>
            </w:r>
          </w:p>
          <w:p w14:paraId="3E314B1A">
            <w:pPr>
              <w:tabs>
                <w:tab w:val="center" w:pos="2103"/>
              </w:tabs>
              <w:spacing w:line="360" w:lineRule="auto"/>
              <w:ind w:firstLine="240" w:firstLineChars="100"/>
              <w:rPr>
                <w:rFonts w:hint="eastAsia" w:ascii="仿宋" w:hAnsi="仿宋" w:eastAsia="仿宋" w:cs="仿宋"/>
                <w:sz w:val="24"/>
                <w:lang w:val="en-US" w:eastAsia="zh-CN"/>
              </w:rPr>
            </w:pPr>
          </w:p>
          <w:p w14:paraId="2281F64D">
            <w:pPr>
              <w:keepLines w:val="0"/>
              <w:widowControl/>
              <w:suppressLineNumbers w:val="0"/>
              <w:tabs>
                <w:tab w:val="left" w:pos="1276"/>
              </w:tabs>
              <w:snapToGrid/>
              <w:spacing w:before="0" w:beforeAutospacing="0" w:after="0" w:afterAutospacing="0" w:line="240" w:lineRule="auto"/>
              <w:jc w:val="left"/>
              <w:textAlignment w:val="center"/>
              <w:rPr>
                <w:rFonts w:hint="default" w:ascii="仿宋" w:hAnsi="仿宋" w:eastAsia="仿宋" w:cs="仿宋"/>
                <w:b w:val="0"/>
                <w:bCs/>
                <w:i w:val="0"/>
                <w:caps w:val="0"/>
                <w:spacing w:val="0"/>
                <w:w w:val="100"/>
                <w:sz w:val="22"/>
                <w:szCs w:val="22"/>
                <w:lang w:val="en-US"/>
              </w:rPr>
            </w:pPr>
            <w:r>
              <w:rPr>
                <w:rFonts w:hint="eastAsia" w:ascii="仿宋" w:hAnsi="仿宋" w:eastAsia="仿宋" w:cs="仿宋"/>
                <w:sz w:val="24"/>
                <w:lang w:val="en-US" w:eastAsia="zh-CN"/>
              </w:rPr>
              <w:t xml:space="preserve">小写：          </w:t>
            </w:r>
          </w:p>
        </w:tc>
      </w:tr>
    </w:tbl>
    <w:p w14:paraId="712639BF">
      <w:pPr>
        <w:keepLines w:val="0"/>
        <w:widowControl/>
        <w:suppressLineNumbers w:val="0"/>
        <w:snapToGrid/>
        <w:spacing w:before="0" w:beforeAutospacing="0" w:after="0" w:afterAutospacing="0" w:line="240" w:lineRule="auto"/>
        <w:ind w:firstLine="480" w:firstLineChars="200"/>
        <w:jc w:val="left"/>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备注：报价包含设备的设计、制作、包装、保险、运输、指导安装、负责调试、培训、检测、税费、验收、保修、安全生产、备品备件等一切费用。</w:t>
      </w:r>
    </w:p>
    <w:p w14:paraId="6F21CEA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447425B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供应商单位（盖章）：                             </w:t>
      </w:r>
    </w:p>
    <w:p w14:paraId="18710D23">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2025年   月   日</w:t>
      </w:r>
    </w:p>
    <w:p w14:paraId="033D1649">
      <w:pPr>
        <w:keepLines w:val="0"/>
        <w:widowControl/>
        <w:suppressLineNumbers w:val="0"/>
        <w:autoSpaceDE w:val="0"/>
        <w:autoSpaceDN w:val="0"/>
        <w:snapToGrid/>
        <w:spacing w:before="0" w:beforeAutospacing="0" w:after="0" w:afterAutospacing="0" w:line="640" w:lineRule="exact"/>
        <w:jc w:val="left"/>
        <w:textAlignment w:val="auto"/>
        <w:rPr>
          <w:rFonts w:hint="eastAsia" w:ascii="仿宋_GB2312" w:hAnsi="仿宋" w:eastAsia="仿宋_GB2312"/>
          <w:b w:val="0"/>
          <w:bCs w:val="0"/>
          <w:sz w:val="24"/>
          <w:lang w:val="zh-CN"/>
        </w:rPr>
      </w:pPr>
    </w:p>
    <w:p w14:paraId="70EA1A76">
      <w:pPr>
        <w:keepLines w:val="0"/>
        <w:widowControl/>
        <w:suppressLineNumbers w:val="0"/>
        <w:snapToGrid/>
        <w:spacing w:before="0" w:beforeAutospacing="0" w:after="0" w:afterAutospacing="0" w:line="240" w:lineRule="auto"/>
        <w:jc w:val="both"/>
        <w:textAlignment w:val="baseline"/>
        <w:rPr>
          <w:rFonts w:hint="eastAsia" w:ascii="仿宋_GB2312" w:eastAsia="仿宋_GB2312" w:hAnsiTheme="minorHAnsi"/>
          <w:b w:val="0"/>
          <w:bCs w:val="0"/>
          <w:sz w:val="28"/>
          <w:szCs w:val="28"/>
          <w:lang w:val="zh-CN"/>
        </w:rPr>
      </w:pPr>
      <w:r>
        <w:rPr>
          <w:rFonts w:hint="eastAsia" w:ascii="仿宋_GB2312" w:eastAsia="仿宋_GB2312" w:hAnsiTheme="minorHAnsi"/>
          <w:b w:val="0"/>
          <w:bCs w:val="0"/>
          <w:sz w:val="28"/>
          <w:szCs w:val="28"/>
          <w:lang w:val="zh-CN"/>
        </w:rPr>
        <w:t>附表</w:t>
      </w:r>
      <w:r>
        <w:rPr>
          <w:rFonts w:hint="eastAsia" w:ascii="仿宋_GB2312" w:eastAsia="仿宋_GB2312"/>
          <w:b w:val="0"/>
          <w:bCs w:val="0"/>
          <w:sz w:val="28"/>
          <w:szCs w:val="28"/>
          <w:lang w:val="en-US" w:eastAsia="zh-CN"/>
        </w:rPr>
        <w:t>2</w:t>
      </w:r>
      <w:r>
        <w:rPr>
          <w:rFonts w:hint="eastAsia" w:ascii="仿宋_GB2312" w:eastAsia="仿宋_GB2312" w:hAnsiTheme="minorHAnsi"/>
          <w:b w:val="0"/>
          <w:bCs w:val="0"/>
          <w:sz w:val="28"/>
          <w:szCs w:val="28"/>
          <w:lang w:val="zh-CN"/>
        </w:rPr>
        <w:t>：</w:t>
      </w:r>
    </w:p>
    <w:p w14:paraId="11F84892">
      <w:pPr>
        <w:pStyle w:val="4"/>
        <w:ind w:firstLine="3915" w:firstLineChars="1300"/>
        <w:jc w:val="both"/>
        <w:rPr>
          <w:rFonts w:ascii="宋体" w:hAnsi="Arial"/>
          <w:sz w:val="28"/>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14:paraId="7FEA5D3A">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eastAsia="zh-CN"/>
        </w:rPr>
        <w:t>山东岱岳制盐有限公司节能型空压机及后处理设备采购项目</w:t>
      </w:r>
      <w:r>
        <w:rPr>
          <w:rFonts w:hint="eastAsia" w:ascii="仿宋_GB2312" w:hAnsi="仿宋" w:eastAsia="仿宋_GB2312" w:cs="Times New Roman"/>
          <w:sz w:val="24"/>
          <w:u w:val="single"/>
          <w:lang w:val="zh-CN"/>
        </w:rPr>
        <w:t xml:space="preserve">   </w:t>
      </w:r>
    </w:p>
    <w:tbl>
      <w:tblPr>
        <w:tblStyle w:val="13"/>
        <w:tblW w:w="0" w:type="auto"/>
        <w:tblInd w:w="0" w:type="dxa"/>
        <w:tblLayout w:type="fixed"/>
        <w:tblCellMar>
          <w:top w:w="0" w:type="dxa"/>
          <w:left w:w="108" w:type="dxa"/>
          <w:bottom w:w="0" w:type="dxa"/>
          <w:right w:w="108" w:type="dxa"/>
        </w:tblCellMar>
      </w:tblPr>
      <w:tblGrid>
        <w:gridCol w:w="817"/>
        <w:gridCol w:w="3290"/>
        <w:gridCol w:w="3291"/>
        <w:gridCol w:w="1719"/>
      </w:tblGrid>
      <w:tr w14:paraId="53B43166">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ACC05D8">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E928FCA">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71BB0F08">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41F4005C">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7B459F12">
        <w:tblPrEx>
          <w:tblCellMar>
            <w:top w:w="0" w:type="dxa"/>
            <w:left w:w="108" w:type="dxa"/>
            <w:bottom w:w="0" w:type="dxa"/>
            <w:right w:w="108" w:type="dxa"/>
          </w:tblCellMar>
        </w:tblPrEx>
        <w:trPr>
          <w:trHeight w:val="90"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CD26E07">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64ECE02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A1324EB">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203DA7AC">
            <w:pPr>
              <w:autoSpaceDE w:val="0"/>
              <w:autoSpaceDN w:val="0"/>
              <w:spacing w:before="295" w:after="295"/>
              <w:rPr>
                <w:rFonts w:ascii="仿宋_GB2312" w:hAnsi="仿宋" w:eastAsia="仿宋_GB2312"/>
                <w:sz w:val="24"/>
                <w:lang w:val="zh-CN"/>
              </w:rPr>
            </w:pPr>
          </w:p>
        </w:tc>
      </w:tr>
      <w:tr w14:paraId="14AC3DCE">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14C051D">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D819FE6">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86059B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3032655">
            <w:pPr>
              <w:autoSpaceDE w:val="0"/>
              <w:autoSpaceDN w:val="0"/>
              <w:spacing w:before="295" w:after="295"/>
              <w:rPr>
                <w:rFonts w:ascii="仿宋_GB2312" w:hAnsi="仿宋" w:eastAsia="仿宋_GB2312"/>
                <w:sz w:val="24"/>
                <w:lang w:val="zh-CN"/>
              </w:rPr>
            </w:pPr>
          </w:p>
        </w:tc>
      </w:tr>
      <w:tr w14:paraId="391CCF7E">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632A37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10AFCA6">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465501B">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21A2B4D4">
            <w:pPr>
              <w:autoSpaceDE w:val="0"/>
              <w:autoSpaceDN w:val="0"/>
              <w:spacing w:before="295" w:after="295"/>
              <w:rPr>
                <w:rFonts w:ascii="仿宋_GB2312" w:hAnsi="仿宋" w:eastAsia="仿宋_GB2312"/>
                <w:sz w:val="24"/>
                <w:lang w:val="zh-CN"/>
              </w:rPr>
            </w:pPr>
          </w:p>
        </w:tc>
      </w:tr>
      <w:tr w14:paraId="74A3A381">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9D5DCB5">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F86AC2E">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3D3AA1A">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1ED5EF7E">
            <w:pPr>
              <w:autoSpaceDE w:val="0"/>
              <w:autoSpaceDN w:val="0"/>
              <w:spacing w:before="295" w:after="295"/>
              <w:rPr>
                <w:rFonts w:ascii="仿宋_GB2312" w:hAnsi="仿宋" w:eastAsia="仿宋_GB2312"/>
                <w:sz w:val="24"/>
                <w:lang w:val="zh-CN"/>
              </w:rPr>
            </w:pPr>
          </w:p>
        </w:tc>
      </w:tr>
      <w:tr w14:paraId="3E83651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4CAB6B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1AC69FD">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D8354EA">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2894103">
            <w:pPr>
              <w:autoSpaceDE w:val="0"/>
              <w:autoSpaceDN w:val="0"/>
              <w:spacing w:before="295" w:after="295"/>
              <w:rPr>
                <w:rFonts w:ascii="仿宋_GB2312" w:hAnsi="仿宋" w:eastAsia="仿宋_GB2312"/>
                <w:sz w:val="24"/>
                <w:lang w:val="zh-CN"/>
              </w:rPr>
            </w:pPr>
          </w:p>
        </w:tc>
      </w:tr>
      <w:tr w14:paraId="22798CA9">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C92E15D">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97D06B8">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A35905A">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B92A1E2">
            <w:pPr>
              <w:autoSpaceDE w:val="0"/>
              <w:autoSpaceDN w:val="0"/>
              <w:spacing w:before="295" w:after="295"/>
              <w:rPr>
                <w:rFonts w:ascii="仿宋_GB2312" w:hAnsi="仿宋" w:eastAsia="仿宋_GB2312"/>
                <w:sz w:val="24"/>
                <w:lang w:val="zh-CN"/>
              </w:rPr>
            </w:pPr>
          </w:p>
        </w:tc>
      </w:tr>
      <w:tr w14:paraId="3CE94288">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B12C1E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5FE76F6">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78095CEB">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23CD523E">
            <w:pPr>
              <w:autoSpaceDE w:val="0"/>
              <w:autoSpaceDN w:val="0"/>
              <w:spacing w:before="295" w:after="295"/>
              <w:rPr>
                <w:rFonts w:ascii="仿宋_GB2312" w:hAnsi="仿宋" w:eastAsia="仿宋_GB2312"/>
                <w:sz w:val="24"/>
                <w:lang w:val="zh-CN"/>
              </w:rPr>
            </w:pPr>
          </w:p>
        </w:tc>
      </w:tr>
    </w:tbl>
    <w:p w14:paraId="03E1CEA6">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en-US" w:eastAsia="zh-CN"/>
        </w:rPr>
        <w:t>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en-US" w:eastAsia="zh-CN"/>
        </w:rPr>
        <w:t>报价</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w:t>
      </w:r>
      <w:r>
        <w:rPr>
          <w:rFonts w:hint="eastAsia" w:ascii="仿宋_GB2312" w:hAnsi="仿宋" w:eastAsia="仿宋_GB2312"/>
          <w:sz w:val="24"/>
          <w:lang w:val="en-US" w:eastAsia="zh-CN"/>
        </w:rPr>
        <w:t>报价</w:t>
      </w:r>
      <w:r>
        <w:rPr>
          <w:rFonts w:hint="eastAsia" w:ascii="仿宋_GB2312" w:hAnsi="仿宋" w:eastAsia="仿宋_GB2312"/>
          <w:sz w:val="24"/>
          <w:lang w:val="zh-CN"/>
        </w:rPr>
        <w:t>文件一同递交</w:t>
      </w:r>
      <w:r>
        <w:rPr>
          <w:rFonts w:ascii="仿宋_GB2312" w:hAnsi="仿宋" w:eastAsia="仿宋_GB2312"/>
          <w:sz w:val="24"/>
          <w:lang w:val="zh-CN"/>
        </w:rPr>
        <w:t>。</w:t>
      </w:r>
    </w:p>
    <w:p w14:paraId="4D29296B">
      <w:pPr>
        <w:autoSpaceDE w:val="0"/>
        <w:autoSpaceDN w:val="0"/>
        <w:spacing w:before="50" w:after="50"/>
        <w:rPr>
          <w:rFonts w:ascii="仿宋_GB2312" w:hAnsi="仿宋" w:eastAsia="仿宋_GB2312"/>
          <w:sz w:val="24"/>
          <w:lang w:val="zh-CN"/>
        </w:rPr>
      </w:pPr>
    </w:p>
    <w:p w14:paraId="28CBC822">
      <w:pPr>
        <w:autoSpaceDE w:val="0"/>
        <w:autoSpaceDN w:val="0"/>
        <w:spacing w:before="50" w:after="50"/>
        <w:rPr>
          <w:rFonts w:ascii="仿宋_GB2312" w:hAnsi="仿宋" w:eastAsia="仿宋_GB2312"/>
          <w:sz w:val="24"/>
          <w:lang w:val="zh-CN"/>
        </w:rPr>
      </w:pPr>
    </w:p>
    <w:p w14:paraId="1861CE4C">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en-US" w:eastAsia="zh-CN"/>
        </w:rPr>
        <w:t>供应商</w:t>
      </w:r>
      <w:r>
        <w:rPr>
          <w:rFonts w:ascii="仿宋_GB2312" w:hAnsi="仿宋" w:eastAsia="仿宋_GB2312"/>
          <w:sz w:val="24"/>
          <w:lang w:val="zh-CN"/>
        </w:rPr>
        <w:t>名称（公章）：</w:t>
      </w:r>
    </w:p>
    <w:p w14:paraId="65AA4175">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7BC53F55">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52449547">
      <w:pPr>
        <w:autoSpaceDE w:val="0"/>
        <w:autoSpaceDN w:val="0"/>
        <w:spacing w:line="640" w:lineRule="exact"/>
        <w:rPr>
          <w:rFonts w:ascii="仿宋_GB2312" w:hAnsi="仿宋" w:eastAsia="仿宋_GB2312"/>
          <w:sz w:val="24"/>
          <w:lang w:val="zh-CN"/>
        </w:rPr>
      </w:pPr>
    </w:p>
    <w:p w14:paraId="502C22C1">
      <w:pPr>
        <w:autoSpaceDE w:val="0"/>
        <w:autoSpaceDN w:val="0"/>
        <w:spacing w:line="640" w:lineRule="exact"/>
        <w:rPr>
          <w:rFonts w:ascii="仿宋_GB2312" w:hAnsi="仿宋" w:eastAsia="仿宋_GB2312"/>
          <w:sz w:val="24"/>
          <w:lang w:val="zh-CN"/>
        </w:rPr>
      </w:pPr>
    </w:p>
    <w:p w14:paraId="2AC8166C">
      <w:pPr>
        <w:widowControl/>
        <w:autoSpaceDE/>
        <w:autoSpaceDN/>
        <w:spacing w:line="240" w:lineRule="auto"/>
        <w:textAlignment w:val="baseline"/>
        <w:rPr>
          <w:rFonts w:hint="eastAsia" w:ascii="仿宋_GB2312" w:eastAsia="仿宋_GB2312" w:hAnsiTheme="minorHAnsi"/>
          <w:sz w:val="28"/>
          <w:szCs w:val="28"/>
          <w:lang w:val="zh-CN"/>
        </w:rPr>
      </w:pPr>
    </w:p>
    <w:p w14:paraId="3F83D89E">
      <w:pPr>
        <w:widowControl/>
        <w:autoSpaceDE/>
        <w:autoSpaceDN/>
        <w:spacing w:line="240" w:lineRule="auto"/>
        <w:textAlignment w:val="baseline"/>
        <w:rPr>
          <w:rFonts w:hint="eastAsia" w:ascii="仿宋_GB2312" w:eastAsia="仿宋_GB2312" w:hAnsiTheme="minorHAnsi"/>
          <w:sz w:val="28"/>
          <w:szCs w:val="28"/>
          <w:lang w:val="zh-CN"/>
        </w:rPr>
      </w:pPr>
      <w:r>
        <w:rPr>
          <w:rFonts w:hint="eastAsia" w:ascii="仿宋_GB2312" w:eastAsia="仿宋_GB2312" w:hAnsiTheme="minorHAnsi"/>
          <w:sz w:val="28"/>
          <w:szCs w:val="28"/>
          <w:lang w:val="zh-CN"/>
        </w:rPr>
        <w:t>附表</w:t>
      </w:r>
      <w:r>
        <w:rPr>
          <w:rFonts w:hint="eastAsia" w:ascii="仿宋_GB2312" w:eastAsia="仿宋_GB2312"/>
          <w:sz w:val="28"/>
          <w:szCs w:val="28"/>
          <w:lang w:val="en-US" w:eastAsia="zh-CN"/>
        </w:rPr>
        <w:t>3</w:t>
      </w:r>
      <w:r>
        <w:rPr>
          <w:rFonts w:hint="eastAsia" w:ascii="仿宋_GB2312" w:eastAsia="仿宋_GB2312" w:hAnsiTheme="minorHAnsi"/>
          <w:sz w:val="28"/>
          <w:szCs w:val="28"/>
          <w:lang w:val="zh-CN"/>
        </w:rPr>
        <w:t xml:space="preserve">： </w:t>
      </w:r>
    </w:p>
    <w:p w14:paraId="66F10C0B">
      <w:pPr>
        <w:autoSpaceDE w:val="0"/>
        <w:autoSpaceDN w:val="0"/>
        <w:spacing w:before="120" w:after="120" w:line="300" w:lineRule="auto"/>
        <w:jc w:val="center"/>
        <w:rPr>
          <w:rFonts w:ascii="宋体" w:hAnsi="Arial"/>
          <w:sz w:val="28"/>
          <w:lang w:val="zh-CN"/>
        </w:rPr>
      </w:pPr>
      <w:r>
        <w:rPr>
          <w:rFonts w:ascii="黑体" w:hAnsi="Arial" w:eastAsia="黑体"/>
          <w:sz w:val="30"/>
          <w:szCs w:val="30"/>
          <w:lang w:val="zh-CN"/>
        </w:rPr>
        <w:t>技术偏离表</w:t>
      </w:r>
    </w:p>
    <w:p w14:paraId="0F060927">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eastAsia="zh-CN"/>
        </w:rPr>
        <w:t>山东岱岳制盐有限公司节能型空压机及后处理设备采购项目</w:t>
      </w:r>
      <w:r>
        <w:rPr>
          <w:rFonts w:hint="eastAsia" w:ascii="仿宋_GB2312" w:hAnsi="仿宋" w:eastAsia="仿宋_GB2312" w:cs="Times New Roman"/>
          <w:sz w:val="24"/>
          <w:u w:val="single"/>
          <w:lang w:val="zh-CN"/>
        </w:rPr>
        <w:t xml:space="preserve">   </w:t>
      </w:r>
    </w:p>
    <w:tbl>
      <w:tblPr>
        <w:tblStyle w:val="13"/>
        <w:tblW w:w="0" w:type="auto"/>
        <w:tblInd w:w="0" w:type="dxa"/>
        <w:tblLayout w:type="fixed"/>
        <w:tblCellMar>
          <w:top w:w="0" w:type="dxa"/>
          <w:left w:w="108" w:type="dxa"/>
          <w:bottom w:w="0" w:type="dxa"/>
          <w:right w:w="108" w:type="dxa"/>
        </w:tblCellMar>
      </w:tblPr>
      <w:tblGrid>
        <w:gridCol w:w="817"/>
        <w:gridCol w:w="3079"/>
        <w:gridCol w:w="3079"/>
        <w:gridCol w:w="2100"/>
      </w:tblGrid>
      <w:tr w14:paraId="5588DFC7">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255D92B">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7AEF83CE">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123214C3">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2B8B0C49">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33234F1C">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C57976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72B6915">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036579D">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9DC2B23">
            <w:pPr>
              <w:autoSpaceDE w:val="0"/>
              <w:autoSpaceDN w:val="0"/>
              <w:spacing w:before="295" w:after="295"/>
              <w:rPr>
                <w:rFonts w:ascii="仿宋_GB2312" w:hAnsi="仿宋" w:eastAsia="仿宋_GB2312"/>
                <w:sz w:val="24"/>
                <w:lang w:val="zh-CN"/>
              </w:rPr>
            </w:pPr>
          </w:p>
        </w:tc>
      </w:tr>
      <w:tr w14:paraId="096177E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9A95AB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3A200B5">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0F54005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5DA92DCF">
            <w:pPr>
              <w:autoSpaceDE w:val="0"/>
              <w:autoSpaceDN w:val="0"/>
              <w:spacing w:before="295" w:after="295"/>
              <w:rPr>
                <w:rFonts w:ascii="仿宋_GB2312" w:hAnsi="仿宋" w:eastAsia="仿宋_GB2312"/>
                <w:sz w:val="24"/>
                <w:lang w:val="zh-CN"/>
              </w:rPr>
            </w:pPr>
          </w:p>
        </w:tc>
      </w:tr>
      <w:tr w14:paraId="2DD1A16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F9A2C9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777A58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A3F3D4D">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DE8E30A">
            <w:pPr>
              <w:autoSpaceDE w:val="0"/>
              <w:autoSpaceDN w:val="0"/>
              <w:spacing w:before="295" w:after="295"/>
              <w:rPr>
                <w:rFonts w:ascii="仿宋_GB2312" w:hAnsi="仿宋" w:eastAsia="仿宋_GB2312"/>
                <w:sz w:val="24"/>
                <w:lang w:val="zh-CN"/>
              </w:rPr>
            </w:pPr>
          </w:p>
        </w:tc>
      </w:tr>
      <w:tr w14:paraId="7B9AABCC">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B70F92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2D9A1D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142261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74589180">
            <w:pPr>
              <w:autoSpaceDE w:val="0"/>
              <w:autoSpaceDN w:val="0"/>
              <w:spacing w:before="295" w:after="295"/>
              <w:rPr>
                <w:rFonts w:ascii="仿宋_GB2312" w:hAnsi="仿宋" w:eastAsia="仿宋_GB2312"/>
                <w:sz w:val="24"/>
                <w:lang w:val="zh-CN"/>
              </w:rPr>
            </w:pPr>
          </w:p>
        </w:tc>
      </w:tr>
      <w:tr w14:paraId="32D5188C">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2CE6CE5">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6147696">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157A41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BCEBDB4">
            <w:pPr>
              <w:autoSpaceDE w:val="0"/>
              <w:autoSpaceDN w:val="0"/>
              <w:spacing w:before="295" w:after="295"/>
              <w:rPr>
                <w:rFonts w:ascii="仿宋_GB2312" w:hAnsi="仿宋" w:eastAsia="仿宋_GB2312"/>
                <w:sz w:val="24"/>
                <w:lang w:val="zh-CN"/>
              </w:rPr>
            </w:pPr>
          </w:p>
        </w:tc>
      </w:tr>
      <w:tr w14:paraId="7AC8C1D6">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4F78139">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479EFA5D">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84BE96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CB55F73">
            <w:pPr>
              <w:autoSpaceDE w:val="0"/>
              <w:autoSpaceDN w:val="0"/>
              <w:spacing w:before="295" w:after="295"/>
              <w:rPr>
                <w:rFonts w:ascii="仿宋_GB2312" w:hAnsi="仿宋" w:eastAsia="仿宋_GB2312"/>
                <w:sz w:val="24"/>
                <w:lang w:val="zh-CN"/>
              </w:rPr>
            </w:pPr>
          </w:p>
        </w:tc>
      </w:tr>
      <w:tr w14:paraId="2B49323E">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F564AE1">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11EAABF">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7BB9B862">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A59258C">
            <w:pPr>
              <w:autoSpaceDE w:val="0"/>
              <w:autoSpaceDN w:val="0"/>
              <w:spacing w:before="295" w:after="295"/>
              <w:rPr>
                <w:rFonts w:ascii="仿宋_GB2312" w:hAnsi="仿宋" w:eastAsia="仿宋_GB2312"/>
                <w:sz w:val="24"/>
                <w:lang w:val="zh-CN"/>
              </w:rPr>
            </w:pPr>
          </w:p>
        </w:tc>
      </w:tr>
    </w:tbl>
    <w:p w14:paraId="25250047">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en-US" w:eastAsia="zh-CN"/>
        </w:rPr>
        <w:t>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en-US" w:eastAsia="zh-CN"/>
        </w:rPr>
        <w:t>采购</w:t>
      </w:r>
      <w:r>
        <w:rPr>
          <w:rFonts w:hint="eastAsia" w:ascii="仿宋_GB2312" w:hAnsi="仿宋" w:eastAsia="仿宋_GB2312"/>
          <w:sz w:val="24"/>
          <w:lang w:val="zh-CN"/>
        </w:rPr>
        <w:t>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w:t>
      </w:r>
      <w:r>
        <w:rPr>
          <w:rFonts w:hint="eastAsia" w:ascii="仿宋_GB2312" w:hAnsi="仿宋" w:eastAsia="仿宋_GB2312"/>
          <w:sz w:val="24"/>
          <w:lang w:val="en-US" w:eastAsia="zh-CN"/>
        </w:rPr>
        <w:t>报价</w:t>
      </w:r>
      <w:r>
        <w:rPr>
          <w:rFonts w:hint="eastAsia" w:ascii="仿宋_GB2312" w:hAnsi="仿宋" w:eastAsia="仿宋_GB2312"/>
          <w:sz w:val="24"/>
          <w:lang w:val="zh-CN"/>
        </w:rPr>
        <w:t>文件一同递交</w:t>
      </w:r>
      <w:r>
        <w:rPr>
          <w:rFonts w:ascii="仿宋_GB2312" w:hAnsi="仿宋" w:eastAsia="仿宋_GB2312"/>
          <w:sz w:val="24"/>
          <w:lang w:val="zh-CN"/>
        </w:rPr>
        <w:t>。</w:t>
      </w:r>
    </w:p>
    <w:p w14:paraId="16CD61DC">
      <w:pPr>
        <w:autoSpaceDE w:val="0"/>
        <w:autoSpaceDN w:val="0"/>
        <w:spacing w:before="50" w:after="50"/>
        <w:rPr>
          <w:rFonts w:ascii="仿宋_GB2312" w:hAnsi="仿宋" w:eastAsia="仿宋_GB2312"/>
          <w:sz w:val="24"/>
          <w:lang w:val="zh-CN"/>
        </w:rPr>
      </w:pPr>
    </w:p>
    <w:p w14:paraId="7420B0DE">
      <w:pPr>
        <w:autoSpaceDE w:val="0"/>
        <w:autoSpaceDN w:val="0"/>
        <w:spacing w:before="50" w:after="50"/>
        <w:rPr>
          <w:rFonts w:ascii="仿宋_GB2312" w:hAnsi="仿宋" w:eastAsia="仿宋_GB2312"/>
          <w:sz w:val="24"/>
          <w:lang w:val="zh-CN"/>
        </w:rPr>
      </w:pPr>
    </w:p>
    <w:p w14:paraId="60B2B961">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en-US" w:eastAsia="zh-CN"/>
        </w:rPr>
        <w:t>供应商</w:t>
      </w:r>
      <w:r>
        <w:rPr>
          <w:rFonts w:ascii="仿宋_GB2312" w:hAnsi="仿宋" w:eastAsia="仿宋_GB2312"/>
          <w:sz w:val="24"/>
          <w:lang w:val="zh-CN"/>
        </w:rPr>
        <w:t>名称（公章）：</w:t>
      </w:r>
    </w:p>
    <w:p w14:paraId="5EA1D3EC">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424D0A0B">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1E4FA574">
      <w:pPr>
        <w:rPr>
          <w:rFonts w:hint="default"/>
          <w:lang w:val="en-US" w:eastAsia="zh-CN"/>
        </w:rPr>
      </w:pPr>
    </w:p>
    <w:p w14:paraId="09CC366D">
      <w:pPr>
        <w:pStyle w:val="18"/>
        <w:rPr>
          <w:rFonts w:hint="default"/>
          <w:lang w:val="en-US" w:eastAsia="zh-CN"/>
        </w:rPr>
      </w:pPr>
    </w:p>
    <w:p w14:paraId="49700539">
      <w:pPr>
        <w:pStyle w:val="18"/>
        <w:rPr>
          <w:rFonts w:hint="default"/>
          <w:lang w:val="en-US" w:eastAsia="zh-CN"/>
        </w:rPr>
      </w:pPr>
    </w:p>
    <w:p w14:paraId="3C34E572">
      <w:pPr>
        <w:pStyle w:val="18"/>
        <w:rPr>
          <w:rFonts w:hint="default"/>
          <w:lang w:val="en-US" w:eastAsia="zh-CN"/>
        </w:rPr>
      </w:pPr>
    </w:p>
    <w:p w14:paraId="46562105">
      <w:pPr>
        <w:pStyle w:val="18"/>
        <w:rPr>
          <w:rFonts w:hint="default"/>
          <w:lang w:val="en-US" w:eastAsia="zh-CN"/>
        </w:rPr>
      </w:pPr>
    </w:p>
    <w:p w14:paraId="5EE3BC80">
      <w:pPr>
        <w:pStyle w:val="18"/>
        <w:ind w:left="0" w:leftChars="0" w:firstLine="0" w:firstLineChars="0"/>
        <w:rPr>
          <w:rFonts w:hint="default"/>
          <w:lang w:val="en-US" w:eastAsia="zh-CN"/>
        </w:rPr>
      </w:pPr>
    </w:p>
    <w:p w14:paraId="47D05774">
      <w:pPr>
        <w:widowControl/>
        <w:textAlignment w:val="baseline"/>
        <w:rPr>
          <w:rFonts w:hint="eastAsia"/>
          <w:lang w:val="en-US" w:eastAsia="zh-CN"/>
        </w:rPr>
      </w:pPr>
      <w:r>
        <w:rPr>
          <w:rFonts w:hint="eastAsia" w:ascii="仿宋_GB2312" w:eastAsia="仿宋_GB2312" w:hAnsiTheme="minorHAnsi" w:cstheme="minorBidi"/>
          <w:kern w:val="2"/>
          <w:sz w:val="28"/>
          <w:szCs w:val="28"/>
          <w:lang w:val="zh-CN" w:eastAsia="zh-CN" w:bidi="ar-SA"/>
        </w:rPr>
        <w:t>附表</w:t>
      </w:r>
      <w:r>
        <w:rPr>
          <w:rFonts w:hint="eastAsia" w:ascii="仿宋_GB2312" w:eastAsia="仿宋_GB2312" w:cstheme="minorBidi"/>
          <w:kern w:val="2"/>
          <w:sz w:val="28"/>
          <w:szCs w:val="28"/>
          <w:lang w:val="en-US" w:eastAsia="zh-CN" w:bidi="ar-SA"/>
        </w:rPr>
        <w:t>4</w:t>
      </w:r>
      <w:r>
        <w:rPr>
          <w:rFonts w:hint="eastAsia" w:ascii="仿宋_GB2312" w:eastAsia="仿宋_GB2312" w:hAnsiTheme="minorHAnsi" w:cstheme="minorBidi"/>
          <w:kern w:val="2"/>
          <w:sz w:val="28"/>
          <w:szCs w:val="28"/>
          <w:lang w:val="zh-CN" w:eastAsia="zh-CN" w:bidi="ar-SA"/>
        </w:rPr>
        <w:t>：</w:t>
      </w:r>
    </w:p>
    <w:p w14:paraId="1246C984">
      <w:pPr>
        <w:autoSpaceDE w:val="0"/>
        <w:autoSpaceDN w:val="0"/>
        <w:spacing w:before="120" w:after="120" w:line="300" w:lineRule="auto"/>
        <w:ind w:firstLine="0"/>
        <w:jc w:val="center"/>
        <w:rPr>
          <w:rFonts w:ascii="宋体" w:hAnsi="Arial"/>
          <w:sz w:val="28"/>
          <w:lang w:val="zh-CN"/>
        </w:rPr>
      </w:pPr>
      <w:r>
        <w:rPr>
          <w:rFonts w:ascii="黑体" w:hAnsi="Arial" w:eastAsia="黑体"/>
          <w:sz w:val="30"/>
          <w:szCs w:val="30"/>
          <w:lang w:val="zh-CN"/>
        </w:rPr>
        <w:t>货物清单</w:t>
      </w:r>
    </w:p>
    <w:p w14:paraId="7F0F2681">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eastAsia="zh-CN"/>
        </w:rPr>
        <w:t>山东岱岳制盐有限公司节能型空压机及后处理设备采购项目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13"/>
        <w:tblW w:w="0" w:type="auto"/>
        <w:tblInd w:w="108" w:type="dxa"/>
        <w:tblLayout w:type="fixed"/>
        <w:tblCellMar>
          <w:top w:w="0" w:type="dxa"/>
          <w:left w:w="108" w:type="dxa"/>
          <w:bottom w:w="0" w:type="dxa"/>
          <w:right w:w="108" w:type="dxa"/>
        </w:tblCellMar>
      </w:tblPr>
      <w:tblGrid>
        <w:gridCol w:w="720"/>
        <w:gridCol w:w="1440"/>
        <w:gridCol w:w="900"/>
        <w:gridCol w:w="1080"/>
        <w:gridCol w:w="1105"/>
        <w:gridCol w:w="3827"/>
      </w:tblGrid>
      <w:tr w14:paraId="07730362">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74D7BBA1">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序号</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8DF74DC">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货物名称</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8F4CE71">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品牌</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EE68D77">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产地</w:t>
            </w:r>
          </w:p>
        </w:tc>
        <w:tc>
          <w:tcPr>
            <w:tcW w:w="1105" w:type="dxa"/>
            <w:tcBorders>
              <w:top w:val="single" w:color="auto" w:sz="6" w:space="0"/>
              <w:left w:val="single" w:color="auto" w:sz="6" w:space="0"/>
              <w:bottom w:val="single" w:color="auto" w:sz="6" w:space="0"/>
              <w:right w:val="single" w:color="auto" w:sz="6" w:space="0"/>
            </w:tcBorders>
            <w:noWrap w:val="0"/>
            <w:vAlign w:val="center"/>
          </w:tcPr>
          <w:p w14:paraId="4FE5A587">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规格</w:t>
            </w:r>
          </w:p>
          <w:p w14:paraId="25148944">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型号</w:t>
            </w:r>
          </w:p>
        </w:tc>
        <w:tc>
          <w:tcPr>
            <w:tcW w:w="3827" w:type="dxa"/>
            <w:tcBorders>
              <w:top w:val="single" w:color="auto" w:sz="6" w:space="0"/>
              <w:left w:val="single" w:color="auto" w:sz="6" w:space="0"/>
              <w:bottom w:val="single" w:color="auto" w:sz="6" w:space="0"/>
              <w:right w:val="single" w:color="auto" w:sz="6" w:space="0"/>
            </w:tcBorders>
            <w:noWrap w:val="0"/>
            <w:vAlign w:val="center"/>
          </w:tcPr>
          <w:p w14:paraId="7490896C">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技术参数</w:t>
            </w:r>
          </w:p>
        </w:tc>
      </w:tr>
      <w:tr w14:paraId="424B67F3">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3D2DC13A">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1</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611800B2">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6D879D8B">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2D4E2B">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14:paraId="1CBC6FAC">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0CDBF621">
            <w:pPr>
              <w:autoSpaceDE w:val="0"/>
              <w:autoSpaceDN w:val="0"/>
              <w:spacing w:before="50" w:after="50"/>
              <w:jc w:val="center"/>
              <w:rPr>
                <w:rFonts w:ascii="仿宋_GB2312" w:hAnsi="仿宋" w:eastAsia="仿宋_GB2312"/>
                <w:sz w:val="24"/>
                <w:lang w:val="zh-CN"/>
              </w:rPr>
            </w:pPr>
          </w:p>
        </w:tc>
      </w:tr>
      <w:tr w14:paraId="7FF01887">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2E3A14DD">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2</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5BB4518">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072B10F5">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AAA8FA">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14:paraId="25D5ED7B">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53DFDA29">
            <w:pPr>
              <w:autoSpaceDE w:val="0"/>
              <w:autoSpaceDN w:val="0"/>
              <w:spacing w:before="50" w:after="50"/>
              <w:jc w:val="center"/>
              <w:rPr>
                <w:rFonts w:ascii="仿宋_GB2312" w:hAnsi="仿宋" w:eastAsia="仿宋_GB2312"/>
                <w:sz w:val="24"/>
                <w:lang w:val="zh-CN"/>
              </w:rPr>
            </w:pPr>
          </w:p>
        </w:tc>
      </w:tr>
      <w:tr w14:paraId="6AF42015">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401D052A">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3</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500A3A5">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2571F60A">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3ED1F9B">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14:paraId="7415BEFF">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6F686801">
            <w:pPr>
              <w:autoSpaceDE w:val="0"/>
              <w:autoSpaceDN w:val="0"/>
              <w:spacing w:before="50" w:after="50"/>
              <w:jc w:val="center"/>
              <w:rPr>
                <w:rFonts w:ascii="仿宋_GB2312" w:hAnsi="仿宋" w:eastAsia="仿宋_GB2312"/>
                <w:sz w:val="24"/>
                <w:lang w:val="zh-CN"/>
              </w:rPr>
            </w:pPr>
          </w:p>
        </w:tc>
      </w:tr>
      <w:tr w14:paraId="55E4A11F">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6BD06422">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4</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319FFE48">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79FD0918">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A9E25CF">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14:paraId="08CA873C">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4A642772">
            <w:pPr>
              <w:autoSpaceDE w:val="0"/>
              <w:autoSpaceDN w:val="0"/>
              <w:spacing w:before="50" w:after="50"/>
              <w:jc w:val="center"/>
              <w:rPr>
                <w:rFonts w:ascii="仿宋_GB2312" w:hAnsi="仿宋" w:eastAsia="仿宋_GB2312"/>
                <w:sz w:val="24"/>
                <w:lang w:val="zh-CN"/>
              </w:rPr>
            </w:pPr>
          </w:p>
        </w:tc>
      </w:tr>
      <w:tr w14:paraId="540F0899">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333DBEA0">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5</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45B0784">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317BB323">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0D9F0E5">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14:paraId="5BCD2A83">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11B4A0A2">
            <w:pPr>
              <w:autoSpaceDE w:val="0"/>
              <w:autoSpaceDN w:val="0"/>
              <w:spacing w:before="50" w:after="50"/>
              <w:jc w:val="center"/>
              <w:rPr>
                <w:rFonts w:ascii="仿宋_GB2312" w:hAnsi="仿宋" w:eastAsia="仿宋_GB2312"/>
                <w:sz w:val="24"/>
                <w:lang w:val="zh-CN"/>
              </w:rPr>
            </w:pPr>
          </w:p>
        </w:tc>
      </w:tr>
      <w:tr w14:paraId="2C196A0F">
        <w:tblPrEx>
          <w:tblCellMar>
            <w:top w:w="0" w:type="dxa"/>
            <w:left w:w="108" w:type="dxa"/>
            <w:bottom w:w="0" w:type="dxa"/>
            <w:right w:w="108" w:type="dxa"/>
          </w:tblCellMar>
        </w:tblPrEx>
        <w:trPr>
          <w:trHeight w:val="930"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171353F9">
            <w:pPr>
              <w:autoSpaceDE w:val="0"/>
              <w:autoSpaceDN w:val="0"/>
              <w:spacing w:before="50" w:after="50"/>
              <w:jc w:val="center"/>
              <w:rPr>
                <w:rFonts w:ascii="仿宋_GB2312" w:hAnsi="仿宋" w:eastAsia="仿宋_GB2312"/>
                <w:sz w:val="24"/>
                <w:lang w:val="zh-CN"/>
              </w:rPr>
            </w:pPr>
            <w:r>
              <w:rPr>
                <w:rFonts w:ascii="仿宋_GB2312" w:hAnsi="仿宋" w:eastAsia="仿宋_GB2312"/>
                <w:sz w:val="24"/>
                <w:lang w:val="zh-CN"/>
              </w:rPr>
              <w:t>…</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6A17DBBE">
            <w:pPr>
              <w:autoSpaceDE w:val="0"/>
              <w:autoSpaceDN w:val="0"/>
              <w:spacing w:before="50" w:after="50"/>
              <w:jc w:val="center"/>
              <w:rPr>
                <w:rFonts w:ascii="仿宋_GB2312" w:hAnsi="仿宋" w:eastAsia="仿宋_GB2312"/>
                <w:sz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53EEB31A">
            <w:pPr>
              <w:autoSpaceDE w:val="0"/>
              <w:autoSpaceDN w:val="0"/>
              <w:spacing w:before="50" w:after="50"/>
              <w:ind w:left="480" w:hanging="480"/>
              <w:jc w:val="center"/>
              <w:rPr>
                <w:rFonts w:ascii="仿宋_GB2312" w:hAnsi="仿宋" w:eastAsia="仿宋_GB2312"/>
                <w:sz w:val="24"/>
                <w:lang w:val="zh-CN"/>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3463E02">
            <w:pPr>
              <w:autoSpaceDE w:val="0"/>
              <w:autoSpaceDN w:val="0"/>
              <w:spacing w:before="50" w:after="50"/>
              <w:jc w:val="center"/>
              <w:rPr>
                <w:rFonts w:ascii="仿宋_GB2312" w:hAnsi="仿宋" w:eastAsia="仿宋_GB2312"/>
                <w:sz w:val="24"/>
                <w:lang w:val="zh-CN"/>
              </w:rPr>
            </w:pPr>
          </w:p>
        </w:tc>
        <w:tc>
          <w:tcPr>
            <w:tcW w:w="1105" w:type="dxa"/>
            <w:tcBorders>
              <w:top w:val="single" w:color="auto" w:sz="6" w:space="0"/>
              <w:left w:val="single" w:color="auto" w:sz="6" w:space="0"/>
              <w:bottom w:val="single" w:color="auto" w:sz="6" w:space="0"/>
              <w:right w:val="single" w:color="auto" w:sz="6" w:space="0"/>
            </w:tcBorders>
            <w:noWrap w:val="0"/>
            <w:vAlign w:val="center"/>
          </w:tcPr>
          <w:p w14:paraId="4C82C52C">
            <w:pPr>
              <w:autoSpaceDE w:val="0"/>
              <w:autoSpaceDN w:val="0"/>
              <w:spacing w:before="50" w:after="50"/>
              <w:jc w:val="center"/>
              <w:rPr>
                <w:rFonts w:ascii="仿宋_GB2312" w:hAnsi="仿宋" w:eastAsia="仿宋_GB2312"/>
                <w:sz w:val="24"/>
                <w:lang w:val="zh-CN"/>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45D2E844">
            <w:pPr>
              <w:autoSpaceDE w:val="0"/>
              <w:autoSpaceDN w:val="0"/>
              <w:spacing w:before="50" w:after="50"/>
              <w:jc w:val="center"/>
              <w:rPr>
                <w:rFonts w:ascii="仿宋_GB2312" w:hAnsi="仿宋" w:eastAsia="仿宋_GB2312"/>
                <w:sz w:val="24"/>
                <w:lang w:val="zh-CN"/>
              </w:rPr>
            </w:pPr>
          </w:p>
        </w:tc>
      </w:tr>
    </w:tbl>
    <w:p w14:paraId="2D5C4ADE">
      <w:pPr>
        <w:autoSpaceDE w:val="0"/>
        <w:autoSpaceDN w:val="0"/>
        <w:spacing w:before="120"/>
        <w:rPr>
          <w:rFonts w:hint="default" w:ascii="仿宋_GB2312" w:hAnsi="仿宋" w:eastAsia="仿宋_GB2312"/>
          <w:sz w:val="24"/>
          <w:lang w:val="en-US" w:eastAsia="zh-CN"/>
        </w:rPr>
      </w:pPr>
      <w:r>
        <w:rPr>
          <w:rFonts w:ascii="仿宋_GB2312" w:hAnsi="仿宋" w:eastAsia="仿宋_GB2312"/>
          <w:sz w:val="24"/>
          <w:lang w:val="zh-CN"/>
        </w:rPr>
        <w:t>注：1、必须后附产品技术支持资料：说明书</w:t>
      </w:r>
      <w:r>
        <w:rPr>
          <w:rFonts w:hint="eastAsia" w:ascii="仿宋_GB2312" w:hAnsi="仿宋" w:eastAsia="仿宋_GB2312"/>
          <w:sz w:val="24"/>
          <w:lang w:val="en-US" w:eastAsia="zh-CN"/>
        </w:rPr>
        <w:t>等</w:t>
      </w:r>
    </w:p>
    <w:p w14:paraId="7F80B73D">
      <w:pPr>
        <w:autoSpaceDE w:val="0"/>
        <w:autoSpaceDN w:val="0"/>
        <w:spacing w:before="120"/>
        <w:ind w:firstLine="480" w:firstLineChars="200"/>
        <w:rPr>
          <w:rFonts w:ascii="仿宋_GB2312" w:hAnsi="仿宋" w:eastAsia="仿宋_GB2312"/>
          <w:sz w:val="24"/>
          <w:lang w:val="zh-CN"/>
        </w:rPr>
      </w:pPr>
    </w:p>
    <w:p w14:paraId="79D52512">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en-US" w:eastAsia="zh-CN"/>
        </w:rPr>
        <w:t>供应商</w:t>
      </w:r>
      <w:r>
        <w:rPr>
          <w:rFonts w:ascii="仿宋_GB2312" w:hAnsi="仿宋" w:eastAsia="仿宋_GB2312"/>
          <w:sz w:val="24"/>
          <w:lang w:val="zh-CN"/>
        </w:rPr>
        <w:t>名称（公章）：</w:t>
      </w:r>
    </w:p>
    <w:p w14:paraId="002D0119">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41AAC7B7">
      <w:pPr>
        <w:autoSpaceDE w:val="0"/>
        <w:autoSpaceDN w:val="0"/>
        <w:spacing w:line="360" w:lineRule="auto"/>
        <w:rPr>
          <w:rFonts w:eastAsia="仿宋"/>
          <w:spacing w:val="20"/>
          <w:sz w:val="24"/>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6145EEF4">
      <w:pPr>
        <w:autoSpaceDE w:val="0"/>
        <w:autoSpaceDN w:val="0"/>
        <w:spacing w:before="120"/>
        <w:ind w:firstLine="480" w:firstLineChars="200"/>
        <w:rPr>
          <w:rFonts w:ascii="仿宋_GB2312" w:hAnsi="仿宋" w:eastAsia="仿宋_GB2312"/>
          <w:sz w:val="24"/>
          <w:lang w:val="zh-CN"/>
        </w:rPr>
      </w:pPr>
    </w:p>
    <w:p w14:paraId="6ECB4F27">
      <w:pPr>
        <w:pStyle w:val="18"/>
        <w:rPr>
          <w:rFonts w:hint="default"/>
          <w:lang w:val="en-US" w:eastAsia="zh-CN"/>
        </w:rPr>
      </w:pPr>
    </w:p>
    <w:p w14:paraId="5CAAB501">
      <w:pPr>
        <w:pStyle w:val="18"/>
        <w:rPr>
          <w:rFonts w:hint="default"/>
          <w:lang w:val="en-US" w:eastAsia="zh-CN"/>
        </w:rPr>
      </w:pPr>
    </w:p>
    <w:p w14:paraId="51402BF1">
      <w:pPr>
        <w:pStyle w:val="18"/>
        <w:rPr>
          <w:rFonts w:hint="default"/>
          <w:lang w:val="en-US" w:eastAsia="zh-CN"/>
        </w:rPr>
      </w:pPr>
    </w:p>
    <w:p w14:paraId="250E46DA">
      <w:pPr>
        <w:pStyle w:val="18"/>
      </w:pPr>
    </w:p>
    <w:p w14:paraId="41096696">
      <w:pPr>
        <w:pStyle w:val="18"/>
        <w:ind w:firstLine="0" w:firstLineChars="0"/>
        <w:rPr>
          <w:rFonts w:hint="default"/>
          <w:lang w:val="en-US" w:eastAsia="zh-CN"/>
        </w:rPr>
      </w:pPr>
    </w:p>
    <w:p w14:paraId="195A653D">
      <w:pPr>
        <w:widowControl/>
        <w:numPr>
          <w:ilvl w:val="0"/>
          <w:numId w:val="0"/>
        </w:numPr>
        <w:spacing w:line="360" w:lineRule="auto"/>
        <w:jc w:val="left"/>
        <w:textAlignment w:val="baseline"/>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附表5：</w:t>
      </w:r>
    </w:p>
    <w:p w14:paraId="1EE8AD35">
      <w:pPr>
        <w:pStyle w:val="11"/>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2BF4976C">
      <w:pPr>
        <w:pStyle w:val="11"/>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4FE3A027">
      <w:pPr>
        <w:pStyle w:val="1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32B181C1">
      <w:pPr>
        <w:pStyle w:val="11"/>
        <w:rPr>
          <w:rFonts w:hint="eastAsia" w:ascii="仿宋" w:hAnsi="仿宋" w:eastAsia="仿宋" w:cs="仿宋"/>
          <w:b w:val="0"/>
          <w:bCs w:val="0"/>
          <w:sz w:val="32"/>
          <w:szCs w:val="32"/>
          <w:lang w:val="en-US" w:eastAsia="zh-CN"/>
        </w:rPr>
      </w:pPr>
    </w:p>
    <w:p w14:paraId="33C5401D">
      <w:pPr>
        <w:pStyle w:val="11"/>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身份证反正面</w:t>
      </w:r>
    </w:p>
    <w:p w14:paraId="2DCAFC61">
      <w:pPr>
        <w:pStyle w:val="11"/>
        <w:rPr>
          <w:rFonts w:hint="eastAsia" w:ascii="黑体" w:hAnsi="黑体" w:eastAsia="黑体" w:cs="黑体"/>
          <w:color w:val="auto"/>
          <w:sz w:val="32"/>
          <w:szCs w:val="32"/>
          <w:lang w:val="en-US" w:eastAsia="zh-CN"/>
        </w:rPr>
      </w:pPr>
    </w:p>
    <w:p w14:paraId="5FECA847">
      <w:pPr>
        <w:pStyle w:val="11"/>
        <w:rPr>
          <w:rFonts w:hint="eastAsia" w:ascii="黑体" w:hAnsi="黑体" w:eastAsia="黑体" w:cs="黑体"/>
          <w:color w:val="auto"/>
          <w:sz w:val="32"/>
          <w:szCs w:val="32"/>
          <w:lang w:val="en-US" w:eastAsia="zh-CN"/>
        </w:rPr>
      </w:pPr>
    </w:p>
    <w:p w14:paraId="7290D2B6">
      <w:pPr>
        <w:pStyle w:val="1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授权代理人姓名:       性别：          年龄：</w:t>
      </w:r>
    </w:p>
    <w:p w14:paraId="4A50B851">
      <w:pPr>
        <w:pStyle w:val="1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单位:                 部门：          职务：   </w:t>
      </w:r>
    </w:p>
    <w:p w14:paraId="3777F82E">
      <w:pPr>
        <w:pStyle w:val="1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供应商全称(公章):            </w:t>
      </w:r>
    </w:p>
    <w:p w14:paraId="36C93310">
      <w:pPr>
        <w:pStyle w:val="1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代表人签字:</w:t>
      </w:r>
    </w:p>
    <w:p w14:paraId="483F688D">
      <w:pPr>
        <w:pStyle w:val="1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被授权人签字:</w:t>
      </w:r>
    </w:p>
    <w:p w14:paraId="27291B80">
      <w:pPr>
        <w:pStyle w:val="1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年   月   日</w:t>
      </w:r>
    </w:p>
    <w:p w14:paraId="23B61EEF">
      <w:pPr>
        <w:pStyle w:val="18"/>
        <w:ind w:firstLine="0" w:firstLineChars="0"/>
        <w:rPr>
          <w:rFonts w:hint="default"/>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E00492D-DFF1-449D-941D-2428FE790DCC}"/>
  </w:font>
  <w:font w:name="黑体">
    <w:panose1 w:val="02010609060101010101"/>
    <w:charset w:val="86"/>
    <w:family w:val="auto"/>
    <w:pitch w:val="default"/>
    <w:sig w:usb0="800002BF" w:usb1="38CF7CFA" w:usb2="00000016" w:usb3="00000000" w:csb0="00040001" w:csb1="00000000"/>
    <w:embedRegular r:id="rId2" w:fontKey="{86B6DEC9-BF7A-4AFE-8945-BEA45FCFC9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4CC53F4-0EDA-4CA7-9413-01F78172AF8B}"/>
  </w:font>
  <w:font w:name="方正小标宋简体">
    <w:panose1 w:val="03000509000000000000"/>
    <w:charset w:val="86"/>
    <w:family w:val="auto"/>
    <w:pitch w:val="default"/>
    <w:sig w:usb0="00000001" w:usb1="080E0000" w:usb2="00000000" w:usb3="00000000" w:csb0="00040000" w:csb1="00000000"/>
    <w:embedRegular r:id="rId4" w:fontKey="{7841348B-55BC-4017-9FB6-AAEFAC31EC31}"/>
  </w:font>
  <w:font w:name="仿宋">
    <w:panose1 w:val="02010609060101010101"/>
    <w:charset w:val="86"/>
    <w:family w:val="auto"/>
    <w:pitch w:val="default"/>
    <w:sig w:usb0="800002BF" w:usb1="38CF7CFA" w:usb2="00000016" w:usb3="00000000" w:csb0="00040001" w:csb1="00000000"/>
    <w:embedRegular r:id="rId5" w:fontKey="{DDAB55CC-50E9-4872-A3E7-2A1149680590}"/>
  </w:font>
  <w:font w:name="仿宋_GB2312">
    <w:panose1 w:val="02010609030101010101"/>
    <w:charset w:val="86"/>
    <w:family w:val="modern"/>
    <w:pitch w:val="default"/>
    <w:sig w:usb0="00000001" w:usb1="080E0000" w:usb2="00000000" w:usb3="00000000" w:csb0="00040000" w:csb1="00000000"/>
    <w:embedRegular r:id="rId6" w:fontKey="{CA1D1FDA-C1E5-4B47-98F2-5730EDDAB60E}"/>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1680B7C"/>
    <w:rsid w:val="017F12D4"/>
    <w:rsid w:val="018502B5"/>
    <w:rsid w:val="01E3241E"/>
    <w:rsid w:val="022F74DC"/>
    <w:rsid w:val="03B91101"/>
    <w:rsid w:val="069130E0"/>
    <w:rsid w:val="07364579"/>
    <w:rsid w:val="07D71CEE"/>
    <w:rsid w:val="08070D6B"/>
    <w:rsid w:val="08445E66"/>
    <w:rsid w:val="08CE20CE"/>
    <w:rsid w:val="09DA5520"/>
    <w:rsid w:val="09F15CA2"/>
    <w:rsid w:val="0D1A2A65"/>
    <w:rsid w:val="0D991370"/>
    <w:rsid w:val="0E611762"/>
    <w:rsid w:val="0EC030DD"/>
    <w:rsid w:val="0F091391"/>
    <w:rsid w:val="0F1861D4"/>
    <w:rsid w:val="100A0345"/>
    <w:rsid w:val="11DF756D"/>
    <w:rsid w:val="126C41D8"/>
    <w:rsid w:val="12EF1A32"/>
    <w:rsid w:val="13BB58AD"/>
    <w:rsid w:val="140D24DD"/>
    <w:rsid w:val="143332F5"/>
    <w:rsid w:val="1693784A"/>
    <w:rsid w:val="16E23DFB"/>
    <w:rsid w:val="176D2836"/>
    <w:rsid w:val="197467ED"/>
    <w:rsid w:val="19B82418"/>
    <w:rsid w:val="1B122762"/>
    <w:rsid w:val="1B1262BE"/>
    <w:rsid w:val="1BA17A2A"/>
    <w:rsid w:val="212A09D6"/>
    <w:rsid w:val="22163BFC"/>
    <w:rsid w:val="228B098C"/>
    <w:rsid w:val="24180157"/>
    <w:rsid w:val="24471D0B"/>
    <w:rsid w:val="246B40C1"/>
    <w:rsid w:val="24B66377"/>
    <w:rsid w:val="250051FA"/>
    <w:rsid w:val="25BF247D"/>
    <w:rsid w:val="27235324"/>
    <w:rsid w:val="27F73392"/>
    <w:rsid w:val="2925360C"/>
    <w:rsid w:val="2ADB63A9"/>
    <w:rsid w:val="2B854CEE"/>
    <w:rsid w:val="2B9008B5"/>
    <w:rsid w:val="2BA0116E"/>
    <w:rsid w:val="2BC55B28"/>
    <w:rsid w:val="2C813014"/>
    <w:rsid w:val="2DFB52D7"/>
    <w:rsid w:val="2E4E245D"/>
    <w:rsid w:val="2ECD7554"/>
    <w:rsid w:val="2EF00CBC"/>
    <w:rsid w:val="2FB96356"/>
    <w:rsid w:val="30894EB7"/>
    <w:rsid w:val="30D37E45"/>
    <w:rsid w:val="318F22B0"/>
    <w:rsid w:val="32991881"/>
    <w:rsid w:val="34862330"/>
    <w:rsid w:val="34C74165"/>
    <w:rsid w:val="36D55FE6"/>
    <w:rsid w:val="36F81E25"/>
    <w:rsid w:val="37427C0E"/>
    <w:rsid w:val="37584AFD"/>
    <w:rsid w:val="375877D0"/>
    <w:rsid w:val="378E4AC6"/>
    <w:rsid w:val="37E72A62"/>
    <w:rsid w:val="387249D3"/>
    <w:rsid w:val="39793197"/>
    <w:rsid w:val="39F53665"/>
    <w:rsid w:val="3AE8273F"/>
    <w:rsid w:val="3BBE1233"/>
    <w:rsid w:val="3BC245AF"/>
    <w:rsid w:val="3D222B40"/>
    <w:rsid w:val="3D22462E"/>
    <w:rsid w:val="3FB639BB"/>
    <w:rsid w:val="3FF027C2"/>
    <w:rsid w:val="40AE5174"/>
    <w:rsid w:val="4288306C"/>
    <w:rsid w:val="42BB3724"/>
    <w:rsid w:val="42D53EF1"/>
    <w:rsid w:val="431C6069"/>
    <w:rsid w:val="43E5717F"/>
    <w:rsid w:val="445B7D72"/>
    <w:rsid w:val="447339C1"/>
    <w:rsid w:val="44D82A98"/>
    <w:rsid w:val="44D83825"/>
    <w:rsid w:val="45C10B5F"/>
    <w:rsid w:val="475F1FDB"/>
    <w:rsid w:val="483E7E42"/>
    <w:rsid w:val="488327C0"/>
    <w:rsid w:val="4995105C"/>
    <w:rsid w:val="49FD6207"/>
    <w:rsid w:val="4A6D4EB4"/>
    <w:rsid w:val="4AE15614"/>
    <w:rsid w:val="4BB23021"/>
    <w:rsid w:val="4CDC6C09"/>
    <w:rsid w:val="4EBD15FA"/>
    <w:rsid w:val="4EEF2101"/>
    <w:rsid w:val="4F165675"/>
    <w:rsid w:val="50067498"/>
    <w:rsid w:val="505428F9"/>
    <w:rsid w:val="50A672A6"/>
    <w:rsid w:val="51B701A5"/>
    <w:rsid w:val="53B94FE3"/>
    <w:rsid w:val="54516159"/>
    <w:rsid w:val="54992966"/>
    <w:rsid w:val="553C4353"/>
    <w:rsid w:val="55CA0F67"/>
    <w:rsid w:val="55EE615F"/>
    <w:rsid w:val="56020701"/>
    <w:rsid w:val="561843C9"/>
    <w:rsid w:val="56351273"/>
    <w:rsid w:val="56847368"/>
    <w:rsid w:val="589117F0"/>
    <w:rsid w:val="58AE691E"/>
    <w:rsid w:val="58C93758"/>
    <w:rsid w:val="599A10C9"/>
    <w:rsid w:val="5A5702CB"/>
    <w:rsid w:val="5ABD4099"/>
    <w:rsid w:val="5B266605"/>
    <w:rsid w:val="5B3752F1"/>
    <w:rsid w:val="5BF357FA"/>
    <w:rsid w:val="5D3D574E"/>
    <w:rsid w:val="5DBB7DAF"/>
    <w:rsid w:val="5EF45D66"/>
    <w:rsid w:val="5F366698"/>
    <w:rsid w:val="5F4B136B"/>
    <w:rsid w:val="5F9040D2"/>
    <w:rsid w:val="6061339D"/>
    <w:rsid w:val="60956DB9"/>
    <w:rsid w:val="619D030E"/>
    <w:rsid w:val="625051A3"/>
    <w:rsid w:val="63A05D28"/>
    <w:rsid w:val="63D602A9"/>
    <w:rsid w:val="64C9520C"/>
    <w:rsid w:val="65CF594F"/>
    <w:rsid w:val="669929D9"/>
    <w:rsid w:val="669C3B9A"/>
    <w:rsid w:val="676E33F4"/>
    <w:rsid w:val="680148E5"/>
    <w:rsid w:val="685C1EF3"/>
    <w:rsid w:val="68E24AEE"/>
    <w:rsid w:val="693A6AAD"/>
    <w:rsid w:val="6AAA163C"/>
    <w:rsid w:val="6B106DB8"/>
    <w:rsid w:val="6BD60081"/>
    <w:rsid w:val="6D272B23"/>
    <w:rsid w:val="6D7B72BF"/>
    <w:rsid w:val="6DCE32F5"/>
    <w:rsid w:val="6F8C790A"/>
    <w:rsid w:val="706E310B"/>
    <w:rsid w:val="714D416B"/>
    <w:rsid w:val="71870DF3"/>
    <w:rsid w:val="72543D6B"/>
    <w:rsid w:val="72C95E21"/>
    <w:rsid w:val="72FB055A"/>
    <w:rsid w:val="73E55AEE"/>
    <w:rsid w:val="748218CD"/>
    <w:rsid w:val="762D5D87"/>
    <w:rsid w:val="76332B34"/>
    <w:rsid w:val="771764D0"/>
    <w:rsid w:val="79FF255C"/>
    <w:rsid w:val="7A067F11"/>
    <w:rsid w:val="7DC91981"/>
    <w:rsid w:val="7E3D6026"/>
    <w:rsid w:val="7E7E10FB"/>
    <w:rsid w:val="7F0C5E45"/>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ind w:left="479" w:right="3417" w:hanging="543"/>
      <w:outlineLvl w:val="1"/>
    </w:pPr>
    <w:rPr>
      <w:rFonts w:ascii="黑体" w:hAnsi="黑体" w:eastAsia="黑体" w:cs="黑体"/>
      <w:sz w:val="36"/>
      <w:szCs w:val="36"/>
      <w:lang w:val="zh-CN" w:eastAsia="zh-CN" w:bidi="zh-CN"/>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360" w:lineRule="auto"/>
      <w:ind w:firstLine="420"/>
    </w:pPr>
    <w:rPr>
      <w:rFonts w:ascii="Times New Roman" w:hAnsi="Times New Roman"/>
    </w:rPr>
  </w:style>
  <w:style w:type="paragraph" w:styleId="6">
    <w:name w:val="annotation text"/>
    <w:basedOn w:val="1"/>
    <w:qFormat/>
    <w:uiPriority w:val="0"/>
    <w:pPr>
      <w:jc w:val="left"/>
    </w:pPr>
  </w:style>
  <w:style w:type="paragraph" w:styleId="7">
    <w:name w:val="Body Text"/>
    <w:basedOn w:val="1"/>
    <w:qFormat/>
    <w:uiPriority w:val="99"/>
    <w:pPr>
      <w:spacing w:after="120"/>
    </w:pPr>
    <w:rPr>
      <w:rFonts w:ascii="Calibri" w:hAnsi="Calibri"/>
      <w:sz w:val="24"/>
      <w:szCs w:val="24"/>
    </w:rPr>
  </w:style>
  <w:style w:type="paragraph" w:styleId="8">
    <w:name w:val="Body Text Indent"/>
    <w:basedOn w:val="1"/>
    <w:next w:val="9"/>
    <w:autoRedefine/>
    <w:semiHidden/>
    <w:unhideWhenUsed/>
    <w:qFormat/>
    <w:uiPriority w:val="99"/>
    <w:pPr>
      <w:spacing w:after="120"/>
      <w:ind w:left="420" w:leftChars="200"/>
    </w:pPr>
  </w:style>
  <w:style w:type="paragraph" w:styleId="9">
    <w:name w:val="Date"/>
    <w:basedOn w:val="1"/>
    <w:next w:val="1"/>
    <w:qFormat/>
    <w:uiPriority w:val="0"/>
    <w:rPr>
      <w:rFonts w:ascii="宋体" w:hAnsi="Courier New"/>
    </w:rPr>
  </w:style>
  <w:style w:type="paragraph" w:styleId="10">
    <w:name w:val="toc 2"/>
    <w:basedOn w:val="1"/>
    <w:next w:val="1"/>
    <w:qFormat/>
    <w:uiPriority w:val="0"/>
    <w:pPr>
      <w:ind w:left="210"/>
      <w:jc w:val="left"/>
    </w:pPr>
    <w:rPr>
      <w:rFonts w:ascii="Calibri" w:hAnsi="Calibri" w:cs="Calibri"/>
      <w:smallCaps/>
      <w:sz w:val="20"/>
    </w:rPr>
  </w:style>
  <w:style w:type="paragraph" w:styleId="11">
    <w:name w:val="Body Text First Indent"/>
    <w:basedOn w:val="7"/>
    <w:qFormat/>
    <w:uiPriority w:val="0"/>
    <w:pPr>
      <w:ind w:firstLine="420" w:firstLineChars="100"/>
    </w:pPr>
    <w:rPr>
      <w:rFonts w:ascii="Times New Roman" w:hAnsi="Times New Roman"/>
      <w:sz w:val="18"/>
      <w:szCs w:val="20"/>
    </w:rPr>
  </w:style>
  <w:style w:type="paragraph" w:styleId="12">
    <w:name w:val="Body Text First Indent 2"/>
    <w:basedOn w:val="8"/>
    <w:next w:val="10"/>
    <w:autoRedefine/>
    <w:unhideWhenUsed/>
    <w:qFormat/>
    <w:uiPriority w:val="99"/>
    <w:pPr>
      <w:tabs>
        <w:tab w:val="left" w:pos="6615"/>
      </w:tabs>
      <w:ind w:firstLine="420"/>
    </w:pPr>
    <w:rPr>
      <w:rFonts w:ascii="Calibri" w:hAnsi="Calibri" w:eastAsia="宋体" w:cs="Times New Roman"/>
      <w:spacing w:val="6"/>
      <w:szCs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3771</Words>
  <Characters>4155</Characters>
  <Lines>0</Lines>
  <Paragraphs>0</Paragraphs>
  <TotalTime>6</TotalTime>
  <ScaleCrop>false</ScaleCrop>
  <LinksUpToDate>false</LinksUpToDate>
  <CharactersWithSpaces>4576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安安</cp:lastModifiedBy>
  <cp:lastPrinted>2023-07-28T06:50:00Z</cp:lastPrinted>
  <dcterms:modified xsi:type="dcterms:W3CDTF">2025-05-29T00:13:53Z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B2A373F1EAD946DC92BEBA6A1227070E_13</vt:lpwstr>
  </property>
  <property fmtid="{D5CDD505-2E9C-101B-9397-08002B2CF9AE}" pid="4" name="KSOTemplateDocerSaveRecord">
    <vt:lpwstr>eyJoZGlkIjoiMTc2MjA1YWIxYTcyN2ZkZjAzYmQ0ZGY5ZGNkOTE0MGYiLCJ1c2VySWQiOiIxMTUwMDcwNjQwIn0=</vt:lpwstr>
  </property>
</Properties>
</file>